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DA" w:rsidRPr="007E1044" w:rsidRDefault="008444DA" w:rsidP="008444DA">
      <w:pPr>
        <w:spacing w:after="0" w:line="240" w:lineRule="auto"/>
        <w:ind w:left="70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870375">
        <w:rPr>
          <w:rFonts w:ascii="Times New Roman" w:hAnsi="Times New Roman"/>
          <w:b/>
          <w:sz w:val="28"/>
          <w:szCs w:val="28"/>
          <w:lang w:val="kk-KZ"/>
        </w:rPr>
        <w:t>Сабақтың тақырыбы:</w:t>
      </w:r>
      <w:r w:rsidR="00974B21">
        <w:rPr>
          <w:rFonts w:ascii="Times New Roman" w:hAnsi="Times New Roman"/>
          <w:sz w:val="28"/>
          <w:szCs w:val="28"/>
          <w:lang w:val="kk-KZ"/>
        </w:rPr>
        <w:t>Анықтауышты сатылай кешенді талдау</w:t>
      </w:r>
    </w:p>
    <w:p w:rsidR="008444DA" w:rsidRPr="00870375" w:rsidRDefault="008444DA" w:rsidP="008444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70375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</w:p>
    <w:p w:rsidR="00974B21" w:rsidRDefault="008444DA" w:rsidP="00974B21">
      <w:pPr>
        <w:spacing w:after="0" w:line="240" w:lineRule="auto"/>
        <w:ind w:left="70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70375">
        <w:rPr>
          <w:rFonts w:ascii="Times New Roman" w:hAnsi="Times New Roman"/>
          <w:sz w:val="28"/>
          <w:szCs w:val="28"/>
          <w:lang w:val="kk-KZ"/>
        </w:rPr>
        <w:t>-</w:t>
      </w:r>
      <w:r w:rsidR="00974B21">
        <w:rPr>
          <w:rFonts w:ascii="Times New Roman" w:hAnsi="Times New Roman"/>
          <w:sz w:val="28"/>
          <w:szCs w:val="28"/>
          <w:lang w:val="kk-KZ"/>
        </w:rPr>
        <w:t>Анықтауышты сатылай кешенді талдауды меңгере отырып,сөйлем</w:t>
      </w:r>
    </w:p>
    <w:p w:rsidR="008444DA" w:rsidRPr="00974B21" w:rsidRDefault="00974B21" w:rsidP="00974B21">
      <w:pPr>
        <w:spacing w:after="0" w:line="240" w:lineRule="auto"/>
        <w:ind w:left="707" w:hanging="70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мүшелері </w:t>
      </w:r>
      <w:r w:rsidR="00A954BB">
        <w:rPr>
          <w:rFonts w:ascii="Times New Roman" w:hAnsi="Times New Roman"/>
          <w:sz w:val="28"/>
          <w:szCs w:val="28"/>
          <w:lang w:val="kk-KZ"/>
        </w:rPr>
        <w:t xml:space="preserve"> туралы </w:t>
      </w:r>
      <w:r w:rsidR="008444DA" w:rsidRPr="00974B21">
        <w:rPr>
          <w:rFonts w:ascii="Times New Roman" w:hAnsi="Times New Roman"/>
          <w:sz w:val="28"/>
          <w:szCs w:val="28"/>
          <w:lang w:val="kk-KZ"/>
        </w:rPr>
        <w:t>оқушылар білімдерін жинақтау;</w:t>
      </w:r>
    </w:p>
    <w:p w:rsidR="008444DA" w:rsidRPr="00870375" w:rsidRDefault="008444DA" w:rsidP="00844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70375">
        <w:rPr>
          <w:rFonts w:ascii="Times New Roman" w:hAnsi="Times New Roman"/>
          <w:sz w:val="28"/>
          <w:szCs w:val="28"/>
          <w:lang w:val="kk-KZ"/>
        </w:rPr>
        <w:tab/>
        <w:t>-Грамматикалық талдау түрлерін жүйелі жүргізу дағдыларын жетілдіру;</w:t>
      </w:r>
    </w:p>
    <w:p w:rsidR="008444DA" w:rsidRPr="00870375" w:rsidRDefault="008444DA" w:rsidP="00844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70375">
        <w:rPr>
          <w:rFonts w:ascii="Times New Roman" w:hAnsi="Times New Roman"/>
          <w:sz w:val="28"/>
          <w:szCs w:val="28"/>
          <w:lang w:val="kk-KZ"/>
        </w:rPr>
        <w:tab/>
        <w:t>-</w:t>
      </w:r>
      <w:r w:rsidR="00974B21">
        <w:rPr>
          <w:rFonts w:ascii="Times New Roman" w:hAnsi="Times New Roman"/>
          <w:sz w:val="28"/>
          <w:szCs w:val="28"/>
          <w:lang w:val="kk-KZ"/>
        </w:rPr>
        <w:t xml:space="preserve">Ақын Қ.Жұмағалиев пен </w:t>
      </w:r>
      <w:r w:rsidRPr="00870375">
        <w:rPr>
          <w:rFonts w:ascii="Times New Roman" w:hAnsi="Times New Roman"/>
          <w:sz w:val="28"/>
          <w:szCs w:val="28"/>
          <w:lang w:val="kk-KZ"/>
        </w:rPr>
        <w:t xml:space="preserve">көрнекті әнші-композитор </w:t>
      </w:r>
      <w:r w:rsidR="00974B21">
        <w:rPr>
          <w:rFonts w:ascii="Times New Roman" w:hAnsi="Times New Roman"/>
          <w:sz w:val="28"/>
          <w:szCs w:val="28"/>
          <w:lang w:val="kk-KZ"/>
        </w:rPr>
        <w:t xml:space="preserve">М. Омаровтың </w:t>
      </w:r>
      <w:r w:rsidRPr="00870375">
        <w:rPr>
          <w:rFonts w:ascii="Times New Roman" w:hAnsi="Times New Roman"/>
          <w:sz w:val="28"/>
          <w:szCs w:val="28"/>
          <w:lang w:val="kk-KZ"/>
        </w:rPr>
        <w:t>«</w:t>
      </w:r>
      <w:r w:rsidR="00974B21">
        <w:rPr>
          <w:rFonts w:ascii="Times New Roman" w:hAnsi="Times New Roman"/>
          <w:sz w:val="28"/>
          <w:szCs w:val="28"/>
          <w:lang w:val="kk-KZ"/>
        </w:rPr>
        <w:t>Анашым</w:t>
      </w:r>
      <w:r w:rsidRPr="00870375">
        <w:rPr>
          <w:rFonts w:ascii="Times New Roman" w:hAnsi="Times New Roman"/>
          <w:sz w:val="28"/>
          <w:szCs w:val="28"/>
          <w:lang w:val="kk-KZ"/>
        </w:rPr>
        <w:t xml:space="preserve">» әнімен таныстыруарқылы оқушыларды </w:t>
      </w:r>
      <w:r w:rsidR="00974B21">
        <w:rPr>
          <w:rFonts w:ascii="Times New Roman" w:hAnsi="Times New Roman"/>
          <w:sz w:val="28"/>
          <w:szCs w:val="28"/>
          <w:lang w:val="kk-KZ"/>
        </w:rPr>
        <w:t>аналардың еңбегін бағалай, құрметтей білуге тәрбиелеу.</w:t>
      </w:r>
    </w:p>
    <w:p w:rsidR="008444DA" w:rsidRPr="00870375" w:rsidRDefault="008444D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70375">
        <w:rPr>
          <w:rFonts w:ascii="Times New Roman" w:hAnsi="Times New Roman"/>
          <w:b/>
          <w:sz w:val="28"/>
          <w:szCs w:val="28"/>
          <w:lang w:val="kk-KZ"/>
        </w:rPr>
        <w:t xml:space="preserve">Сабақтың түрі: </w:t>
      </w:r>
      <w:r w:rsidR="00A954BB">
        <w:rPr>
          <w:rFonts w:ascii="Times New Roman" w:hAnsi="Times New Roman"/>
          <w:sz w:val="28"/>
          <w:szCs w:val="28"/>
          <w:lang w:val="kk-KZ"/>
        </w:rPr>
        <w:t xml:space="preserve">білімді бекіту </w:t>
      </w:r>
    </w:p>
    <w:p w:rsidR="008444DA" w:rsidRPr="00870375" w:rsidRDefault="008444DA" w:rsidP="00844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70375">
        <w:rPr>
          <w:rFonts w:ascii="Times New Roman" w:hAnsi="Times New Roman"/>
          <w:b/>
          <w:sz w:val="28"/>
          <w:szCs w:val="28"/>
          <w:lang w:val="kk-KZ"/>
        </w:rPr>
        <w:t xml:space="preserve">Сабақтың әдісі: </w:t>
      </w:r>
      <w:r w:rsidRPr="00870375">
        <w:rPr>
          <w:rFonts w:ascii="Times New Roman" w:hAnsi="Times New Roman"/>
          <w:sz w:val="28"/>
          <w:szCs w:val="28"/>
          <w:lang w:val="kk-KZ"/>
        </w:rPr>
        <w:t>Н.А. Оразақынованың «Сатылай кешенді талдау технологиясы»</w:t>
      </w:r>
    </w:p>
    <w:p w:rsidR="008444DA" w:rsidRPr="00870375" w:rsidRDefault="008444DA" w:rsidP="00844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70375">
        <w:rPr>
          <w:rFonts w:ascii="Times New Roman" w:hAnsi="Times New Roman"/>
          <w:b/>
          <w:sz w:val="28"/>
          <w:szCs w:val="28"/>
          <w:lang w:val="kk-KZ"/>
        </w:rPr>
        <w:t>Пәнаралық байланыс:</w:t>
      </w:r>
      <w:r w:rsidRPr="00870375">
        <w:rPr>
          <w:rFonts w:ascii="Times New Roman" w:hAnsi="Times New Roman"/>
          <w:sz w:val="28"/>
          <w:szCs w:val="28"/>
          <w:lang w:val="kk-KZ"/>
        </w:rPr>
        <w:t>қазақ әдебиеті, математика, музыка</w:t>
      </w:r>
    </w:p>
    <w:p w:rsidR="008444DA" w:rsidRPr="00870375" w:rsidRDefault="008444DA" w:rsidP="00844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70375">
        <w:rPr>
          <w:rFonts w:ascii="Times New Roman" w:hAnsi="Times New Roman"/>
          <w:b/>
          <w:sz w:val="28"/>
          <w:szCs w:val="28"/>
          <w:lang w:val="kk-KZ"/>
        </w:rPr>
        <w:t xml:space="preserve">Сабақтың көрнекілігі: </w:t>
      </w:r>
      <w:r w:rsidRPr="00870375">
        <w:rPr>
          <w:rFonts w:ascii="Times New Roman" w:hAnsi="Times New Roman"/>
          <w:sz w:val="28"/>
          <w:szCs w:val="28"/>
          <w:lang w:val="kk-KZ"/>
        </w:rPr>
        <w:t xml:space="preserve">Сатылай кешенді талдаудың сызба кестелері, </w:t>
      </w:r>
      <w:r w:rsidR="00A954BB">
        <w:rPr>
          <w:rFonts w:ascii="Times New Roman" w:hAnsi="Times New Roman"/>
          <w:sz w:val="28"/>
          <w:szCs w:val="28"/>
          <w:lang w:val="kk-KZ"/>
        </w:rPr>
        <w:t>ақын Қ.Жұмағалиев және «А</w:t>
      </w:r>
      <w:r w:rsidRPr="00870375">
        <w:rPr>
          <w:rFonts w:ascii="Times New Roman" w:hAnsi="Times New Roman"/>
          <w:sz w:val="28"/>
          <w:szCs w:val="28"/>
          <w:lang w:val="kk-KZ"/>
        </w:rPr>
        <w:t>н</w:t>
      </w:r>
      <w:r w:rsidR="00A954BB">
        <w:rPr>
          <w:rFonts w:ascii="Times New Roman" w:hAnsi="Times New Roman"/>
          <w:sz w:val="28"/>
          <w:szCs w:val="28"/>
          <w:lang w:val="kk-KZ"/>
        </w:rPr>
        <w:t>ашым</w:t>
      </w:r>
      <w:r w:rsidRPr="00870375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әніне байланысты бейнетаспалар.</w:t>
      </w:r>
    </w:p>
    <w:p w:rsidR="008444DA" w:rsidRPr="00870375" w:rsidRDefault="008444DA" w:rsidP="008444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870375">
        <w:rPr>
          <w:rFonts w:ascii="Times New Roman" w:hAnsi="Times New Roman"/>
          <w:b/>
          <w:sz w:val="28"/>
          <w:szCs w:val="28"/>
          <w:lang w:val="kk-KZ"/>
        </w:rPr>
        <w:t>Сабақтың барысы.</w:t>
      </w:r>
    </w:p>
    <w:p w:rsidR="008444DA" w:rsidRPr="00A954BB" w:rsidRDefault="008444DA" w:rsidP="00A954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954BB">
        <w:rPr>
          <w:rFonts w:ascii="Times New Roman" w:hAnsi="Times New Roman"/>
          <w:b/>
          <w:sz w:val="28"/>
          <w:szCs w:val="28"/>
          <w:lang w:val="kk-KZ"/>
        </w:rPr>
        <w:t>Ұйымдастыру бөлімі.</w:t>
      </w:r>
      <w:r w:rsidR="00A954BB" w:rsidRPr="00A954BB">
        <w:rPr>
          <w:rFonts w:ascii="Times New Roman" w:hAnsi="Times New Roman"/>
          <w:sz w:val="28"/>
          <w:szCs w:val="28"/>
          <w:lang w:val="kk-KZ"/>
        </w:rPr>
        <w:t xml:space="preserve">Психологиялық дайындық. </w:t>
      </w:r>
    </w:p>
    <w:p w:rsidR="007A4351" w:rsidRDefault="00A954BB" w:rsidP="00A954BB">
      <w:pPr>
        <w:pStyle w:val="a6"/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  <w:lang w:val="kk-KZ"/>
        </w:rPr>
      </w:pPr>
      <w:r w:rsidRPr="00A954BB">
        <w:rPr>
          <w:rFonts w:ascii="Times New Roman" w:hAnsi="Times New Roman"/>
          <w:sz w:val="28"/>
          <w:szCs w:val="28"/>
          <w:lang w:val="kk-KZ"/>
        </w:rPr>
        <w:t>«Күш –бірлікте»</w:t>
      </w:r>
      <w:r>
        <w:rPr>
          <w:rFonts w:ascii="Times New Roman" w:hAnsi="Times New Roman"/>
          <w:sz w:val="28"/>
          <w:szCs w:val="28"/>
          <w:lang w:val="kk-KZ"/>
        </w:rPr>
        <w:t xml:space="preserve"> тақырыбында мұғалім әңгімесі тың</w:t>
      </w:r>
      <w:r w:rsidR="007A4351">
        <w:rPr>
          <w:rFonts w:ascii="Times New Roman" w:hAnsi="Times New Roman"/>
          <w:sz w:val="28"/>
          <w:szCs w:val="28"/>
          <w:lang w:val="kk-KZ"/>
        </w:rPr>
        <w:t>далады.</w:t>
      </w:r>
    </w:p>
    <w:p w:rsidR="00A954BB" w:rsidRDefault="00A954BB" w:rsidP="007A4351">
      <w:pPr>
        <w:pStyle w:val="a6"/>
        <w:spacing w:after="0" w:line="240" w:lineRule="auto"/>
        <w:ind w:left="1425" w:hanging="71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-Есік алдындағы қалың түскен қарды арырақ күреп тастайық. Күн</w:t>
      </w:r>
    </w:p>
    <w:p w:rsidR="00A954BB" w:rsidRDefault="00A954BB" w:rsidP="00A954BB">
      <w:pPr>
        <w:pStyle w:val="a6"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жылыса, былғаныш болар, -деді тәрбиеші апай.</w:t>
      </w:r>
    </w:p>
    <w:p w:rsidR="00A954BB" w:rsidRDefault="007A4351" w:rsidP="00A954B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954BB">
        <w:rPr>
          <w:rFonts w:ascii="Times New Roman" w:hAnsi="Times New Roman"/>
          <w:sz w:val="28"/>
          <w:szCs w:val="28"/>
          <w:lang w:val="kk-KZ"/>
        </w:rPr>
        <w:t>-Осынша қалың қарды қалай күреп бітіреміз, -деп күбірлесті балалар алғашқыда. Жабылып келіп кірісіп еді, қалай біткендерін өздері де байқамай қалды. Тәрбиеші тұрып осы орайда бір мақал айтты? Ол не деген мақал?</w:t>
      </w:r>
    </w:p>
    <w:p w:rsidR="00A954BB" w:rsidRPr="00CC640C" w:rsidRDefault="007A4351" w:rsidP="00CC640C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CC640C">
        <w:rPr>
          <w:rFonts w:ascii="Times New Roman" w:hAnsi="Times New Roman"/>
          <w:i/>
          <w:sz w:val="28"/>
          <w:szCs w:val="28"/>
          <w:lang w:val="kk-KZ"/>
        </w:rPr>
        <w:t>(Оқушылар жауаптары тыңдалады)</w:t>
      </w:r>
    </w:p>
    <w:p w:rsidR="007A4351" w:rsidRPr="00A954BB" w:rsidRDefault="007A4351" w:rsidP="00A954B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-Ендеше</w:t>
      </w:r>
      <w:r w:rsidR="00971152">
        <w:rPr>
          <w:rFonts w:ascii="Times New Roman" w:hAnsi="Times New Roman"/>
          <w:sz w:val="28"/>
          <w:szCs w:val="28"/>
          <w:lang w:val="kk-KZ"/>
        </w:rPr>
        <w:t>, балалар, бүгін біз де барлығымыз</w:t>
      </w:r>
      <w:r>
        <w:rPr>
          <w:rFonts w:ascii="Times New Roman" w:hAnsi="Times New Roman"/>
          <w:sz w:val="28"/>
          <w:szCs w:val="28"/>
          <w:lang w:val="kk-KZ"/>
        </w:rPr>
        <w:t xml:space="preserve"> бір кісідей жұмылып, ынтымақтаса жұмыстанайық. Іске сәт!</w:t>
      </w:r>
    </w:p>
    <w:p w:rsidR="008444DA" w:rsidRDefault="008444DA" w:rsidP="008444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70375">
        <w:rPr>
          <w:rFonts w:ascii="Times New Roman" w:hAnsi="Times New Roman"/>
          <w:b/>
          <w:sz w:val="28"/>
          <w:szCs w:val="28"/>
          <w:lang w:val="kk-KZ"/>
        </w:rPr>
        <w:t>II.Оқушыларды сабаққа бейімдеу.</w:t>
      </w:r>
    </w:p>
    <w:p w:rsidR="00B54EA3" w:rsidRPr="00B54EA3" w:rsidRDefault="00B54EA3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54EA3">
        <w:rPr>
          <w:rFonts w:ascii="Times New Roman" w:hAnsi="Times New Roman"/>
          <w:sz w:val="28"/>
          <w:szCs w:val="28"/>
          <w:lang w:val="kk-KZ"/>
        </w:rPr>
        <w:t>Білген сайын келеді біле бергім,</w:t>
      </w:r>
    </w:p>
    <w:p w:rsidR="00B54EA3" w:rsidRDefault="00B54EA3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B54EA3">
        <w:rPr>
          <w:rFonts w:ascii="Times New Roman" w:hAnsi="Times New Roman"/>
          <w:sz w:val="28"/>
          <w:szCs w:val="28"/>
          <w:lang w:val="kk-KZ"/>
        </w:rPr>
        <w:tab/>
        <w:t>Біле беру емес пе тілегі елдің.</w:t>
      </w:r>
    </w:p>
    <w:p w:rsidR="00B54EA3" w:rsidRDefault="00B54EA3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Белден ассаң, алдыңда бел тұрады,</w:t>
      </w:r>
    </w:p>
    <w:p w:rsidR="00B54EA3" w:rsidRPr="00B54EA3" w:rsidRDefault="00B54EA3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E5F04">
        <w:rPr>
          <w:rFonts w:ascii="Times New Roman" w:hAnsi="Times New Roman"/>
          <w:sz w:val="28"/>
          <w:szCs w:val="28"/>
          <w:lang w:val="kk-KZ"/>
        </w:rPr>
        <w:t>Қызыққаннан келмей ме жүре бергін, -дегендей, бүгінгі сабақта өткенді пысықтап, сатылай кешенді талдау арқылы білімізді жинақтаймыз, жүйелейміз.</w:t>
      </w:r>
    </w:p>
    <w:p w:rsidR="007A4351" w:rsidRDefault="007A4351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A4351">
        <w:rPr>
          <w:rFonts w:ascii="Times New Roman" w:hAnsi="Times New Roman"/>
          <w:sz w:val="28"/>
          <w:szCs w:val="28"/>
          <w:lang w:val="kk-KZ"/>
        </w:rPr>
        <w:t>«Ес –ақылдың қоймасы»</w:t>
      </w:r>
      <w:r>
        <w:rPr>
          <w:rFonts w:ascii="Times New Roman" w:hAnsi="Times New Roman"/>
          <w:sz w:val="28"/>
          <w:szCs w:val="28"/>
          <w:lang w:val="kk-KZ"/>
        </w:rPr>
        <w:t xml:space="preserve"> деп текке айтылмаса керек. Ендеше, қазақ тілі және факультатив сабақтарында  өткен тақырыптарды еске түсірелік.</w:t>
      </w:r>
    </w:p>
    <w:p w:rsidR="00EF62AB" w:rsidRPr="009F7EEA" w:rsidRDefault="007A435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EF62AB" w:rsidRPr="009F7EEA">
        <w:rPr>
          <w:rFonts w:ascii="Times New Roman" w:hAnsi="Times New Roman"/>
          <w:i/>
          <w:sz w:val="28"/>
          <w:szCs w:val="28"/>
          <w:u w:val="single"/>
          <w:lang w:val="kk-KZ"/>
        </w:rPr>
        <w:t>«. Ойлан.</w:t>
      </w:r>
      <w:r w:rsidR="00F568D7" w:rsidRPr="00F568D7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</w:t>
      </w:r>
      <w:r w:rsidR="00F568D7" w:rsidRPr="009F7EEA">
        <w:rPr>
          <w:rFonts w:ascii="Times New Roman" w:hAnsi="Times New Roman"/>
          <w:i/>
          <w:sz w:val="28"/>
          <w:szCs w:val="28"/>
          <w:u w:val="single"/>
          <w:lang w:val="kk-KZ"/>
        </w:rPr>
        <w:t>Жұптас</w:t>
      </w:r>
      <w:r w:rsidR="00F568D7">
        <w:rPr>
          <w:rFonts w:ascii="Times New Roman" w:hAnsi="Times New Roman"/>
          <w:i/>
          <w:sz w:val="28"/>
          <w:szCs w:val="28"/>
          <w:u w:val="single"/>
          <w:lang w:val="kk-KZ"/>
        </w:rPr>
        <w:t>.</w:t>
      </w:r>
      <w:r w:rsidR="00EF62AB" w:rsidRPr="009F7EEA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Бөліс».</w:t>
      </w:r>
    </w:p>
    <w:p w:rsidR="00EF62AB" w:rsidRDefault="00EF62AB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Әр жұп 1 үлестірме қағаздан  алады. Ондағы сұраққа жұптасып жауап іздеп, ойларын жеткізеді. (1 минут)</w:t>
      </w:r>
    </w:p>
    <w:p w:rsidR="002214AC" w:rsidRDefault="00EF62AB" w:rsidP="002214A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Экранға назар ау</w:t>
      </w:r>
      <w:r w:rsidR="002214AC">
        <w:rPr>
          <w:rFonts w:ascii="Times New Roman" w:hAnsi="Times New Roman"/>
          <w:sz w:val="28"/>
          <w:szCs w:val="28"/>
          <w:lang w:val="kk-KZ"/>
        </w:rPr>
        <w:t>дарамыз. Тақтағы сұрақтар ретімен жұптардың жауабын тыңдалық. (Сыныпта 23 оқушы болғандықтан 12 сұрақ дайындалды)</w:t>
      </w:r>
    </w:p>
    <w:p w:rsidR="002214AC" w:rsidRPr="00A274F2" w:rsidRDefault="009F7EEA" w:rsidP="002214A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A274F2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214AC" w:rsidRPr="00A274F2">
        <w:rPr>
          <w:rFonts w:ascii="Times New Roman" w:hAnsi="Times New Roman"/>
          <w:sz w:val="28"/>
          <w:szCs w:val="28"/>
          <w:lang w:val="kk-KZ"/>
        </w:rPr>
        <w:t>Сөз тіркесі дегеніміз не? Сөз тіркесінің ұйытқысы.</w:t>
      </w:r>
      <w:r w:rsidR="00060941" w:rsidRPr="00A274F2">
        <w:rPr>
          <w:rFonts w:ascii="Times New Roman" w:hAnsi="Times New Roman"/>
          <w:sz w:val="28"/>
          <w:szCs w:val="28"/>
          <w:lang w:val="kk-KZ"/>
        </w:rPr>
        <w:t>..</w:t>
      </w:r>
    </w:p>
    <w:p w:rsidR="00060941" w:rsidRPr="00A274F2" w:rsidRDefault="009F7EEA" w:rsidP="000609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="002214AC" w:rsidRPr="00A274F2">
        <w:rPr>
          <w:rFonts w:ascii="Times New Roman" w:hAnsi="Times New Roman"/>
          <w:sz w:val="28"/>
          <w:szCs w:val="28"/>
          <w:lang w:val="kk-KZ"/>
        </w:rPr>
        <w:t>Сөз тіркесінің түрлері. Ол қалай анықталады?</w:t>
      </w:r>
    </w:p>
    <w:p w:rsidR="00060941" w:rsidRPr="00A274F2" w:rsidRDefault="009F7EEA" w:rsidP="000609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="00060941" w:rsidRPr="00A274F2">
        <w:rPr>
          <w:rFonts w:ascii="Times New Roman" w:hAnsi="Times New Roman"/>
          <w:sz w:val="28"/>
          <w:szCs w:val="28"/>
          <w:lang w:val="kk-KZ"/>
        </w:rPr>
        <w:t>Сөздердің байланысу тәсілдері мен</w:t>
      </w:r>
      <w:r w:rsidR="002214AC" w:rsidRPr="00A274F2">
        <w:rPr>
          <w:rFonts w:ascii="Times New Roman" w:hAnsi="Times New Roman"/>
          <w:sz w:val="28"/>
          <w:szCs w:val="28"/>
          <w:lang w:val="kk-KZ"/>
        </w:rPr>
        <w:t xml:space="preserve"> түрлері</w:t>
      </w:r>
      <w:r w:rsidR="00060941" w:rsidRPr="00A274F2">
        <w:rPr>
          <w:rFonts w:ascii="Times New Roman" w:hAnsi="Times New Roman"/>
          <w:sz w:val="28"/>
          <w:szCs w:val="28"/>
          <w:lang w:val="kk-KZ"/>
        </w:rPr>
        <w:t>н атаңдар</w:t>
      </w:r>
      <w:r w:rsidR="002214AC" w:rsidRPr="00A274F2">
        <w:rPr>
          <w:rFonts w:ascii="Times New Roman" w:hAnsi="Times New Roman"/>
          <w:sz w:val="28"/>
          <w:szCs w:val="28"/>
          <w:lang w:val="kk-KZ"/>
        </w:rPr>
        <w:t>.</w:t>
      </w:r>
    </w:p>
    <w:p w:rsidR="002214AC" w:rsidRPr="00A274F2" w:rsidRDefault="009F7EEA" w:rsidP="000609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="002214AC" w:rsidRPr="00A274F2">
        <w:rPr>
          <w:rFonts w:ascii="Times New Roman" w:hAnsi="Times New Roman"/>
          <w:sz w:val="28"/>
          <w:szCs w:val="28"/>
          <w:lang w:val="kk-KZ"/>
        </w:rPr>
        <w:t xml:space="preserve">Сөз тіркесі білдіретін синтаксистік қатынастар. </w:t>
      </w:r>
    </w:p>
    <w:p w:rsidR="00EF62AB" w:rsidRPr="00A274F2" w:rsidRDefault="009F7EE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lastRenderedPageBreak/>
        <w:tab/>
        <w:t xml:space="preserve">- </w:t>
      </w:r>
      <w:r w:rsidR="00060941" w:rsidRPr="00A274F2">
        <w:rPr>
          <w:rFonts w:ascii="Times New Roman" w:hAnsi="Times New Roman"/>
          <w:sz w:val="28"/>
          <w:szCs w:val="28"/>
          <w:lang w:val="kk-KZ"/>
        </w:rPr>
        <w:t>Сөйлем дегеніміз не? Сөйлем түрлерін атаңдар.</w:t>
      </w:r>
    </w:p>
    <w:p w:rsidR="009F7EEA" w:rsidRPr="00A274F2" w:rsidRDefault="009F7EE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>- Хабарлайтын ойды жеткізу тәсілдері.</w:t>
      </w:r>
    </w:p>
    <w:p w:rsidR="009F7EEA" w:rsidRPr="00A274F2" w:rsidRDefault="009F7EE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>- Деректі нақты білу мақсатында қойылатын сұрақ түрлері.</w:t>
      </w:r>
    </w:p>
    <w:p w:rsidR="009F7EEA" w:rsidRPr="00A274F2" w:rsidRDefault="009F7EE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>- Бұйрықты сөйлемнің мағыналары.</w:t>
      </w:r>
    </w:p>
    <w:p w:rsidR="00060941" w:rsidRPr="00A274F2" w:rsidRDefault="009F7EE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>- Сөйлем мүшелері.</w:t>
      </w:r>
      <w:r w:rsidR="00B54EA3" w:rsidRPr="00A274F2">
        <w:rPr>
          <w:rFonts w:ascii="Times New Roman" w:hAnsi="Times New Roman"/>
          <w:sz w:val="28"/>
          <w:szCs w:val="28"/>
          <w:lang w:val="kk-KZ"/>
        </w:rPr>
        <w:t xml:space="preserve">  Сөйлем мүшелерінің құрамдық түрлері.</w:t>
      </w:r>
    </w:p>
    <w:p w:rsidR="00B54EA3" w:rsidRPr="00A274F2" w:rsidRDefault="00B54EA3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>- Тұрлаулы мүшелер, түрлері.</w:t>
      </w:r>
    </w:p>
    <w:p w:rsidR="00EF62AB" w:rsidRDefault="00B54EA3" w:rsidP="00B54E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sz w:val="28"/>
          <w:szCs w:val="28"/>
          <w:lang w:val="kk-KZ"/>
        </w:rPr>
        <w:tab/>
        <w:t>- Тұрлаусыз мүшелер, оның түрлері.</w:t>
      </w:r>
    </w:p>
    <w:p w:rsidR="00CE5F04" w:rsidRDefault="00B54EA3" w:rsidP="00B54E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E5F04">
        <w:rPr>
          <w:rFonts w:ascii="Times New Roman" w:hAnsi="Times New Roman"/>
          <w:sz w:val="28"/>
          <w:szCs w:val="28"/>
          <w:lang w:val="kk-KZ"/>
        </w:rPr>
        <w:t>(Әр жұптың жауаптары тыңдалып, оқушылар бір-бірлерін толықтырады. «От шашу» бағалауы жүргізіледі)</w:t>
      </w:r>
    </w:p>
    <w:p w:rsidR="003F27A4" w:rsidRPr="003F27A4" w:rsidRDefault="00CE5F04" w:rsidP="003F27A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CE5F04">
        <w:rPr>
          <w:rFonts w:ascii="Times New Roman" w:hAnsi="Times New Roman"/>
          <w:sz w:val="28"/>
          <w:szCs w:val="28"/>
          <w:lang w:val="kk-KZ"/>
        </w:rPr>
        <w:tab/>
      </w:r>
      <w:r w:rsidR="003F27A4" w:rsidRPr="00870375">
        <w:rPr>
          <w:rFonts w:ascii="Times New Roman" w:hAnsi="Times New Roman"/>
          <w:b/>
          <w:sz w:val="28"/>
          <w:szCs w:val="28"/>
          <w:lang w:val="kk-KZ"/>
        </w:rPr>
        <w:t>III. Практикалық бөлім.</w:t>
      </w:r>
    </w:p>
    <w:p w:rsidR="00CC640C" w:rsidRDefault="003F27A4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E5F04">
        <w:rPr>
          <w:rFonts w:ascii="Times New Roman" w:hAnsi="Times New Roman"/>
          <w:sz w:val="28"/>
          <w:szCs w:val="28"/>
          <w:lang w:val="kk-KZ"/>
        </w:rPr>
        <w:t xml:space="preserve">Біздің бүгінгі сабағымыз әдеттегідей </w:t>
      </w:r>
      <w:r w:rsidR="008444DA" w:rsidRPr="00870375">
        <w:rPr>
          <w:rFonts w:ascii="Times New Roman" w:hAnsi="Times New Roman"/>
          <w:i/>
          <w:sz w:val="28"/>
          <w:szCs w:val="28"/>
          <w:lang w:val="kk-KZ"/>
        </w:rPr>
        <w:t>«Даналықтан ойдан дән ізде!»</w:t>
      </w:r>
      <w:r w:rsidR="00CE5F04">
        <w:rPr>
          <w:rFonts w:ascii="Times New Roman" w:hAnsi="Times New Roman"/>
          <w:i/>
          <w:sz w:val="28"/>
          <w:szCs w:val="28"/>
          <w:lang w:val="kk-KZ"/>
        </w:rPr>
        <w:t xml:space="preserve"> ұстанымымен өткізіледі. </w:t>
      </w:r>
    </w:p>
    <w:p w:rsidR="00CC640C" w:rsidRDefault="00CC640C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="003F27A4">
        <w:rPr>
          <w:rFonts w:ascii="Times New Roman" w:hAnsi="Times New Roman"/>
          <w:i/>
          <w:sz w:val="28"/>
          <w:szCs w:val="28"/>
          <w:lang w:val="kk-KZ"/>
        </w:rPr>
        <w:t xml:space="preserve">Балалар, </w:t>
      </w:r>
      <w:r w:rsidR="00B33011">
        <w:rPr>
          <w:rFonts w:ascii="Times New Roman" w:hAnsi="Times New Roman"/>
          <w:i/>
          <w:sz w:val="28"/>
          <w:szCs w:val="28"/>
          <w:lang w:val="kk-KZ"/>
        </w:rPr>
        <w:t>экранғ</w:t>
      </w:r>
      <w:r w:rsidR="003F27A4">
        <w:rPr>
          <w:rFonts w:ascii="Times New Roman" w:hAnsi="Times New Roman"/>
          <w:i/>
          <w:sz w:val="28"/>
          <w:szCs w:val="28"/>
          <w:lang w:val="kk-KZ"/>
        </w:rPr>
        <w:t>а назар аударуыңызды сұраймын.</w:t>
      </w:r>
    </w:p>
    <w:p w:rsidR="00B33011" w:rsidRDefault="003F27A4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(Б</w:t>
      </w:r>
      <w:r w:rsidR="00B33011">
        <w:rPr>
          <w:rFonts w:ascii="Times New Roman" w:hAnsi="Times New Roman"/>
          <w:i/>
          <w:sz w:val="28"/>
          <w:szCs w:val="28"/>
          <w:lang w:val="kk-KZ"/>
        </w:rPr>
        <w:t>ейнеролик көрсетіледі</w:t>
      </w:r>
      <w:r>
        <w:rPr>
          <w:rFonts w:ascii="Times New Roman" w:hAnsi="Times New Roman"/>
          <w:i/>
          <w:sz w:val="28"/>
          <w:szCs w:val="28"/>
          <w:lang w:val="kk-KZ"/>
        </w:rPr>
        <w:t>)</w:t>
      </w:r>
    </w:p>
    <w:p w:rsidR="003F27A4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Бейнероликте</w:t>
      </w:r>
      <w:r w:rsidR="003F27A4">
        <w:rPr>
          <w:rFonts w:ascii="Times New Roman" w:hAnsi="Times New Roman"/>
          <w:i/>
          <w:sz w:val="28"/>
          <w:szCs w:val="28"/>
          <w:lang w:val="kk-KZ"/>
        </w:rPr>
        <w:t>:</w:t>
      </w:r>
    </w:p>
    <w:p w:rsidR="003F27A4" w:rsidRDefault="003F27A4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="002A35C1"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>Мен енді босқа уақыт оздырмайын,</w:t>
      </w:r>
    </w:p>
    <w:p w:rsidR="003F27A4" w:rsidRDefault="003F27A4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="002A35C1"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>Бекерге жоқты-барды сөз қылмайын.</w:t>
      </w:r>
    </w:p>
    <w:p w:rsidR="003F27A4" w:rsidRDefault="003F27A4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="002A35C1"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>Үстелге отырайын қалам алып,</w:t>
      </w:r>
    </w:p>
    <w:p w:rsidR="003F27A4" w:rsidRDefault="003F27A4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="002A35C1"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>Жұмыс бұл тауысатын көздің майын.</w:t>
      </w:r>
    </w:p>
    <w:p w:rsidR="003F27A4" w:rsidRDefault="003F27A4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="002A35C1"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Ақынның заман артқан </w:t>
      </w:r>
      <w:r w:rsidR="002A35C1">
        <w:rPr>
          <w:rFonts w:ascii="Times New Roman" w:hAnsi="Times New Roman"/>
          <w:i/>
          <w:sz w:val="28"/>
          <w:szCs w:val="28"/>
          <w:lang w:val="kk-KZ"/>
        </w:rPr>
        <w:t>жүгін білсе,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Арман не.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Кеше жылап,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Бүгін күлсе.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Ешқашан үміт үзбес ертеңінен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Харамдар сүріндірсе, түңілдірсе,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Сырласып алғаннан соң қаламымен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Қуантып елді әрбір қадамымен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Мың шүкір дейді</w:t>
      </w:r>
    </w:p>
    <w:p w:rsidR="002A35C1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Жаббар иесіне</w:t>
      </w:r>
    </w:p>
    <w:p w:rsidR="00CC640C" w:rsidRDefault="002A35C1" w:rsidP="008444DA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>Бұйыртқан баба сыйы – даланы кең, -</w:t>
      </w:r>
      <w:r w:rsidR="00CC640C">
        <w:rPr>
          <w:rFonts w:ascii="Times New Roman" w:hAnsi="Times New Roman"/>
          <w:i/>
          <w:sz w:val="28"/>
          <w:szCs w:val="28"/>
          <w:lang w:val="kk-KZ"/>
        </w:rPr>
        <w:t>деген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өлең жолдары оқылып</w:t>
      </w:r>
      <w:r w:rsidR="00CC640C">
        <w:rPr>
          <w:rFonts w:ascii="Times New Roman" w:hAnsi="Times New Roman"/>
          <w:i/>
          <w:sz w:val="28"/>
          <w:szCs w:val="28"/>
          <w:lang w:val="kk-KZ"/>
        </w:rPr>
        <w:t>, көрнекті жерлес ақын Қайрат Жұмағалиевтің портреті шығады.</w:t>
      </w:r>
    </w:p>
    <w:p w:rsidR="00CC640C" w:rsidRPr="00CC640C" w:rsidRDefault="00CC640C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Pr="00CC640C">
        <w:rPr>
          <w:rFonts w:ascii="Times New Roman" w:hAnsi="Times New Roman"/>
          <w:sz w:val="28"/>
          <w:szCs w:val="28"/>
          <w:lang w:val="kk-KZ"/>
        </w:rPr>
        <w:t>-Бұл өлең жолдарының авторы кім екен?</w:t>
      </w:r>
    </w:p>
    <w:p w:rsidR="00CC640C" w:rsidRDefault="008307A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-Осы шумақтардың мазмұнынан с</w:t>
      </w:r>
      <w:r w:rsidR="00CC640C" w:rsidRPr="00CC640C">
        <w:rPr>
          <w:rFonts w:ascii="Times New Roman" w:hAnsi="Times New Roman"/>
          <w:sz w:val="28"/>
          <w:szCs w:val="28"/>
          <w:lang w:val="kk-KZ"/>
        </w:rPr>
        <w:t>із</w:t>
      </w:r>
      <w:r>
        <w:rPr>
          <w:rFonts w:ascii="Times New Roman" w:hAnsi="Times New Roman"/>
          <w:sz w:val="28"/>
          <w:szCs w:val="28"/>
          <w:lang w:val="kk-KZ"/>
        </w:rPr>
        <w:t>дер</w:t>
      </w:r>
      <w:r w:rsidR="00CC640C" w:rsidRPr="00CC640C">
        <w:rPr>
          <w:rFonts w:ascii="Times New Roman" w:hAnsi="Times New Roman"/>
          <w:sz w:val="28"/>
          <w:szCs w:val="28"/>
          <w:lang w:val="kk-KZ"/>
        </w:rPr>
        <w:t xml:space="preserve"> қандай ой түйдіңіз? Ақын аға туралы </w:t>
      </w:r>
      <w:r>
        <w:rPr>
          <w:rFonts w:ascii="Times New Roman" w:hAnsi="Times New Roman"/>
          <w:sz w:val="28"/>
          <w:szCs w:val="28"/>
          <w:lang w:val="kk-KZ"/>
        </w:rPr>
        <w:t>не айта аласыз, не білдіңіз?</w:t>
      </w:r>
    </w:p>
    <w:p w:rsidR="00CC640C" w:rsidRPr="00CC640C" w:rsidRDefault="00CC640C" w:rsidP="00CC640C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(Оқушылар пікірлері</w:t>
      </w:r>
      <w:r w:rsidRPr="00CC640C">
        <w:rPr>
          <w:rFonts w:ascii="Times New Roman" w:hAnsi="Times New Roman"/>
          <w:i/>
          <w:sz w:val="28"/>
          <w:szCs w:val="28"/>
          <w:lang w:val="kk-KZ"/>
        </w:rPr>
        <w:t xml:space="preserve"> тыңдалады)</w:t>
      </w:r>
    </w:p>
    <w:p w:rsidR="002A35C1" w:rsidRDefault="00CC640C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CC640C">
        <w:rPr>
          <w:rFonts w:ascii="Times New Roman" w:hAnsi="Times New Roman"/>
          <w:sz w:val="28"/>
          <w:szCs w:val="28"/>
          <w:lang w:val="kk-KZ"/>
        </w:rPr>
        <w:t xml:space="preserve">Осы орайда ұлы Абай атамыздың «Естілердің есті сөзін ескеріп жүрген адамның өзі де есті болады» деген ұлағатты сөзі де ойға оралады. </w:t>
      </w:r>
      <w:r>
        <w:rPr>
          <w:rFonts w:ascii="Times New Roman" w:hAnsi="Times New Roman"/>
          <w:sz w:val="28"/>
          <w:szCs w:val="28"/>
          <w:lang w:val="kk-KZ"/>
        </w:rPr>
        <w:t>Бүгінгі сабақтағы ойл</w:t>
      </w:r>
      <w:r w:rsidR="008307AA">
        <w:rPr>
          <w:rFonts w:ascii="Times New Roman" w:hAnsi="Times New Roman"/>
          <w:sz w:val="28"/>
          <w:szCs w:val="28"/>
          <w:lang w:val="kk-KZ"/>
        </w:rPr>
        <w:t>ы, ұлағатты, даналық сөздер Қайрат</w:t>
      </w:r>
      <w:r>
        <w:rPr>
          <w:rFonts w:ascii="Times New Roman" w:hAnsi="Times New Roman"/>
          <w:sz w:val="28"/>
          <w:szCs w:val="28"/>
          <w:lang w:val="kk-KZ"/>
        </w:rPr>
        <w:t xml:space="preserve"> аға</w:t>
      </w:r>
      <w:r w:rsidR="008307AA">
        <w:rPr>
          <w:rFonts w:ascii="Times New Roman" w:hAnsi="Times New Roman"/>
          <w:sz w:val="28"/>
          <w:szCs w:val="28"/>
          <w:lang w:val="kk-KZ"/>
        </w:rPr>
        <w:t>мыздың</w:t>
      </w:r>
      <w:r>
        <w:rPr>
          <w:rFonts w:ascii="Times New Roman" w:hAnsi="Times New Roman"/>
          <w:sz w:val="28"/>
          <w:szCs w:val="28"/>
          <w:lang w:val="kk-KZ"/>
        </w:rPr>
        <w:t xml:space="preserve"> шығармашылығындағы бір өлеңімен байланысты болады. Тағы да назарларыңызды экранға аударыңызды сұраймын</w:t>
      </w:r>
    </w:p>
    <w:p w:rsidR="00CC640C" w:rsidRDefault="00CC640C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(Бейнероликтен оқушылар ақын Қ.Жұмағалиевтің «Анашым» өлеңін кімге арналған, оны әнші-композитор М.Омаровтың әнге айналдыру тарихымен танысады)</w:t>
      </w:r>
    </w:p>
    <w:p w:rsidR="00CC640C" w:rsidRDefault="00CC640C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  <w:t xml:space="preserve">-Балалар, бұл ән бәрімізге таныс, ыстық, </w:t>
      </w:r>
      <w:r w:rsidR="008307AA">
        <w:rPr>
          <w:rFonts w:ascii="Times New Roman" w:hAnsi="Times New Roman"/>
          <w:sz w:val="28"/>
          <w:szCs w:val="28"/>
          <w:lang w:val="kk-KZ"/>
        </w:rPr>
        <w:t>танымал. Алайда  қосымша жақсы мәлімет алдық деген ойдамын. Енді алдарыңыздағы осы өлеңді мәнерлеп оқып шығыңдар.</w:t>
      </w:r>
    </w:p>
    <w:p w:rsidR="008307AA" w:rsidRDefault="008307A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Сабақтың тақырыбы: Анықтауышты сатылай кешенді талдау.</w:t>
      </w:r>
    </w:p>
    <w:p w:rsidR="008307AA" w:rsidRDefault="008307AA" w:rsidP="008444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Лексикалық тақырып: «Ана –өмір гүлі, ұлылық иесі» </w:t>
      </w:r>
    </w:p>
    <w:p w:rsidR="008444DA" w:rsidRPr="00CC640C" w:rsidRDefault="008307AA" w:rsidP="003F27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307AA">
        <w:rPr>
          <w:rFonts w:ascii="Times New Roman" w:hAnsi="Times New Roman"/>
          <w:b/>
          <w:sz w:val="28"/>
          <w:szCs w:val="28"/>
          <w:lang w:val="kk-KZ"/>
        </w:rPr>
        <w:t>IV.</w:t>
      </w:r>
      <w:r w:rsidRPr="00870375">
        <w:rPr>
          <w:rFonts w:ascii="Times New Roman" w:hAnsi="Times New Roman"/>
          <w:b/>
          <w:sz w:val="28"/>
          <w:szCs w:val="28"/>
          <w:lang w:val="kk-KZ"/>
        </w:rPr>
        <w:t>Практикалық бөлім.</w:t>
      </w:r>
    </w:p>
    <w:p w:rsidR="008444DA" w:rsidRPr="00E62C67" w:rsidRDefault="00E62C67" w:rsidP="00E62C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2C67">
        <w:rPr>
          <w:rFonts w:ascii="Times New Roman" w:hAnsi="Times New Roman"/>
          <w:b/>
          <w:bCs/>
          <w:sz w:val="28"/>
          <w:szCs w:val="28"/>
          <w:lang w:val="kk-KZ"/>
        </w:rPr>
        <w:t>Фонетикалық бірліктерді сатылай кешенді талдау талдау</w:t>
      </w:r>
    </w:p>
    <w:p w:rsidR="00D4267A" w:rsidRPr="00D4267A" w:rsidRDefault="00E62C67" w:rsidP="00E62C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Б</w:t>
      </w:r>
      <w:r w:rsidRPr="00E62C67">
        <w:rPr>
          <w:rFonts w:ascii="Times New Roman" w:hAnsi="Times New Roman"/>
          <w:bCs/>
          <w:i/>
          <w:iCs/>
          <w:sz w:val="28"/>
          <w:szCs w:val="28"/>
          <w:lang w:val="kk-KZ"/>
        </w:rPr>
        <w:t>әйгеге</w:t>
      </w:r>
      <w:r w:rsidR="00F568D7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сөзіндегі д</w:t>
      </w:r>
      <w:r w:rsidRPr="00E62C67">
        <w:rPr>
          <w:rFonts w:ascii="Times New Roman" w:hAnsi="Times New Roman"/>
          <w:bCs/>
          <w:sz w:val="28"/>
          <w:szCs w:val="28"/>
          <w:lang w:val="kk-KZ"/>
        </w:rPr>
        <w:t>ыбыстарға м</w:t>
      </w:r>
      <w:r>
        <w:rPr>
          <w:rFonts w:ascii="Times New Roman" w:hAnsi="Times New Roman"/>
          <w:bCs/>
          <w:sz w:val="28"/>
          <w:szCs w:val="28"/>
          <w:lang w:val="kk-KZ"/>
        </w:rPr>
        <w:t>атематикалық тәсілмен мінездеме</w:t>
      </w:r>
    </w:p>
    <w:p w:rsidR="00E62C67" w:rsidRPr="00E62C67" w:rsidRDefault="00E62C67" w:rsidP="00D4267A">
      <w:pPr>
        <w:pStyle w:val="a6"/>
        <w:spacing w:after="0" w:line="240" w:lineRule="auto"/>
        <w:ind w:left="1428" w:hanging="142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бер</w:t>
      </w:r>
      <w:r w:rsidR="00D4267A">
        <w:rPr>
          <w:rFonts w:ascii="Times New Roman" w:hAnsi="Times New Roman"/>
          <w:bCs/>
          <w:sz w:val="28"/>
          <w:szCs w:val="28"/>
          <w:lang w:val="kk-KZ"/>
        </w:rPr>
        <w:t>іңдер.</w:t>
      </w:r>
    </w:p>
    <w:p w:rsidR="00D4267A" w:rsidRDefault="00D4267A" w:rsidP="00D4267A">
      <w:pPr>
        <w:pStyle w:val="a6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Тұлпарыңмын </w:t>
      </w:r>
      <w:r w:rsidRPr="00D4267A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сөзіндегі </w:t>
      </w:r>
      <w:r w:rsidRPr="00D4267A">
        <w:rPr>
          <w:rFonts w:ascii="Times New Roman" w:hAnsi="Times New Roman"/>
          <w:bCs/>
          <w:sz w:val="28"/>
          <w:szCs w:val="28"/>
          <w:lang w:val="kk-KZ"/>
        </w:rPr>
        <w:t>дауыссыз дыбыстарды</w:t>
      </w:r>
      <w:r w:rsidR="00E62C67" w:rsidRPr="00D4267A">
        <w:rPr>
          <w:rFonts w:ascii="Times New Roman" w:hAnsi="Times New Roman"/>
          <w:bCs/>
          <w:sz w:val="28"/>
          <w:szCs w:val="28"/>
          <w:lang w:val="kk-KZ"/>
        </w:rPr>
        <w:t xml:space="preserve"> айтылу (жасалу) тәсілінежәне жасалу орны мен дыбыстау мүшелерінің қатысына                      </w:t>
      </w:r>
      <w:r>
        <w:rPr>
          <w:rFonts w:ascii="Times New Roman" w:hAnsi="Times New Roman"/>
          <w:bCs/>
          <w:sz w:val="28"/>
          <w:szCs w:val="28"/>
          <w:lang w:val="kk-KZ"/>
        </w:rPr>
        <w:t>қарай талдаңдар.</w:t>
      </w:r>
    </w:p>
    <w:p w:rsidR="00E62C67" w:rsidRPr="00D4267A" w:rsidRDefault="00D4267A" w:rsidP="00D4267A">
      <w:pPr>
        <w:pStyle w:val="a6"/>
        <w:spacing w:after="0" w:line="240" w:lineRule="auto"/>
        <w:ind w:left="1068" w:hanging="35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4267A">
        <w:rPr>
          <w:rFonts w:ascii="Times New Roman" w:hAnsi="Times New Roman"/>
          <w:b/>
          <w:bCs/>
          <w:iCs/>
          <w:sz w:val="28"/>
          <w:szCs w:val="28"/>
          <w:lang w:val="kk-KZ"/>
        </w:rPr>
        <w:t>2</w:t>
      </w:r>
      <w:r w:rsidR="00E62C67" w:rsidRPr="00D4267A">
        <w:rPr>
          <w:rFonts w:ascii="Times New Roman" w:hAnsi="Times New Roman"/>
          <w:b/>
          <w:bCs/>
          <w:sz w:val="28"/>
          <w:szCs w:val="28"/>
          <w:lang w:val="kk-KZ"/>
        </w:rPr>
        <w:t>. Фонологиялық талдау</w:t>
      </w:r>
    </w:p>
    <w:p w:rsidR="00D4267A" w:rsidRDefault="00D4267A" w:rsidP="00D4267A">
      <w:pPr>
        <w:pStyle w:val="a6"/>
        <w:spacing w:after="0" w:line="240" w:lineRule="auto"/>
        <w:ind w:left="142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Берілетін сөздер: </w:t>
      </w:r>
      <w:r w:rsidR="00E62C67" w:rsidRPr="00D4267A">
        <w:rPr>
          <w:rFonts w:ascii="Times New Roman" w:hAnsi="Times New Roman"/>
          <w:bCs/>
          <w:i/>
          <w:iCs/>
          <w:sz w:val="28"/>
          <w:szCs w:val="28"/>
          <w:lang w:val="kk-KZ"/>
        </w:rPr>
        <w:t>адамдар, жүрегім</w:t>
      </w:r>
    </w:p>
    <w:p w:rsidR="00D4267A" w:rsidRPr="00D4267A" w:rsidRDefault="00D4267A" w:rsidP="00D4267A">
      <w:pPr>
        <w:pStyle w:val="a6"/>
        <w:spacing w:after="0" w:line="240" w:lineRule="auto"/>
        <w:ind w:left="1428" w:hanging="719"/>
        <w:jc w:val="both"/>
        <w:rPr>
          <w:rFonts w:ascii="Times New Roman" w:hAnsi="Times New Roman"/>
          <w:sz w:val="28"/>
          <w:szCs w:val="28"/>
          <w:lang w:val="kk-KZ"/>
        </w:rPr>
      </w:pPr>
      <w:r w:rsidRPr="00D4267A">
        <w:rPr>
          <w:rFonts w:ascii="Times New Roman" w:hAnsi="Times New Roman"/>
          <w:b/>
          <w:bCs/>
          <w:iCs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. </w:t>
      </w:r>
      <w:r w:rsidR="008444DA" w:rsidRPr="00D4267A">
        <w:rPr>
          <w:rFonts w:ascii="Times New Roman" w:hAnsi="Times New Roman"/>
          <w:b/>
          <w:sz w:val="28"/>
          <w:szCs w:val="28"/>
          <w:lang w:val="kk-KZ"/>
        </w:rPr>
        <w:t xml:space="preserve">Сөзжасамдық бірліктерді сатылай кешенді талдау. </w:t>
      </w:r>
    </w:p>
    <w:p w:rsidR="008444DA" w:rsidRPr="00D4267A" w:rsidRDefault="008444DA" w:rsidP="00D4267A">
      <w:pPr>
        <w:pStyle w:val="a6"/>
        <w:spacing w:after="0" w:line="240" w:lineRule="auto"/>
        <w:ind w:left="1068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D4267A">
        <w:rPr>
          <w:rFonts w:ascii="Times New Roman" w:hAnsi="Times New Roman"/>
          <w:sz w:val="28"/>
          <w:szCs w:val="28"/>
          <w:lang w:val="kk-KZ"/>
        </w:rPr>
        <w:t xml:space="preserve">Берілетін сөздер: </w:t>
      </w:r>
      <w:r w:rsidR="008F5CF8">
        <w:rPr>
          <w:rFonts w:ascii="Times New Roman" w:hAnsi="Times New Roman"/>
          <w:i/>
          <w:sz w:val="28"/>
          <w:szCs w:val="28"/>
          <w:lang w:val="kk-KZ"/>
        </w:rPr>
        <w:t>іргетас</w:t>
      </w:r>
      <w:r w:rsidR="00D4267A" w:rsidRPr="00D4267A">
        <w:rPr>
          <w:rFonts w:ascii="Times New Roman" w:hAnsi="Times New Roman"/>
          <w:i/>
          <w:sz w:val="28"/>
          <w:szCs w:val="28"/>
          <w:lang w:val="kk-KZ"/>
        </w:rPr>
        <w:t>, ата-ана</w:t>
      </w:r>
      <w:r w:rsidRPr="00D4267A">
        <w:rPr>
          <w:rFonts w:ascii="Times New Roman" w:hAnsi="Times New Roman"/>
          <w:i/>
          <w:sz w:val="28"/>
          <w:szCs w:val="28"/>
          <w:lang w:val="kk-KZ"/>
        </w:rPr>
        <w:t>.</w:t>
      </w:r>
      <w:r w:rsidRPr="00D4267A">
        <w:rPr>
          <w:rFonts w:ascii="Times New Roman" w:hAnsi="Times New Roman"/>
          <w:i/>
          <w:sz w:val="28"/>
          <w:szCs w:val="28"/>
          <w:lang w:val="kk-KZ"/>
        </w:rPr>
        <w:tab/>
      </w:r>
      <w:r w:rsidRPr="00D4267A">
        <w:rPr>
          <w:rFonts w:ascii="Times New Roman" w:hAnsi="Times New Roman"/>
          <w:sz w:val="28"/>
          <w:szCs w:val="28"/>
          <w:lang w:val="kk-KZ"/>
        </w:rPr>
        <w:tab/>
        <w:t xml:space="preserve">    </w:t>
      </w:r>
      <w:r w:rsidRPr="00D4267A">
        <w:rPr>
          <w:rFonts w:ascii="Times New Roman" w:hAnsi="Times New Roman"/>
          <w:sz w:val="28"/>
          <w:szCs w:val="28"/>
          <w:lang w:val="kk-KZ"/>
        </w:rPr>
        <w:tab/>
      </w:r>
    </w:p>
    <w:p w:rsidR="008444DA" w:rsidRPr="00870375" w:rsidRDefault="00D4267A" w:rsidP="008444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8444DA" w:rsidRPr="00870375">
        <w:rPr>
          <w:rFonts w:ascii="Times New Roman" w:hAnsi="Times New Roman"/>
          <w:b/>
          <w:sz w:val="28"/>
          <w:szCs w:val="28"/>
          <w:lang w:val="kk-KZ"/>
        </w:rPr>
        <w:t>. Морфологиялық бірліктерді сатылай кешенді талдау</w:t>
      </w:r>
    </w:p>
    <w:p w:rsidR="008444DA" w:rsidRPr="00F568D7" w:rsidRDefault="00D4267A" w:rsidP="00F568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8444DA" w:rsidRPr="00870375">
        <w:rPr>
          <w:rFonts w:ascii="Times New Roman" w:hAnsi="Times New Roman"/>
          <w:sz w:val="28"/>
          <w:szCs w:val="28"/>
          <w:lang w:val="kk-KZ"/>
        </w:rPr>
        <w:t>Берілетін сөздер:</w:t>
      </w:r>
      <w:r w:rsidR="008F5CF8" w:rsidRPr="008F5CF8">
        <w:rPr>
          <w:rFonts w:ascii="Times New Roman" w:hAnsi="Times New Roman"/>
          <w:i/>
          <w:sz w:val="28"/>
          <w:szCs w:val="28"/>
          <w:lang w:val="kk-KZ"/>
        </w:rPr>
        <w:t>өмірдің</w:t>
      </w:r>
      <w:r w:rsidR="008F5CF8">
        <w:rPr>
          <w:rFonts w:ascii="Times New Roman" w:hAnsi="Times New Roman"/>
          <w:i/>
          <w:sz w:val="28"/>
          <w:szCs w:val="28"/>
          <w:lang w:val="kk-KZ"/>
        </w:rPr>
        <w:t>, ешқашан</w:t>
      </w:r>
      <w:bookmarkStart w:id="0" w:name="_GoBack"/>
      <w:bookmarkEnd w:id="0"/>
    </w:p>
    <w:p w:rsidR="008444DA" w:rsidRDefault="008F5CF8" w:rsidP="008444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8444DA" w:rsidRPr="00870375">
        <w:rPr>
          <w:rFonts w:ascii="Times New Roman" w:hAnsi="Times New Roman"/>
          <w:b/>
          <w:sz w:val="28"/>
          <w:szCs w:val="28"/>
          <w:lang w:val="kk-KZ"/>
        </w:rPr>
        <w:t>. Синтаксистік бірліктерді сатылай кешенді талдау.</w:t>
      </w:r>
    </w:p>
    <w:p w:rsidR="008F5CF8" w:rsidRPr="008F5CF8" w:rsidRDefault="008F5CF8" w:rsidP="008F5CF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ab/>
      </w:r>
      <w:r w:rsidRPr="008F5CF8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1. Анасы бар адамдар ешқашан  қартаймайды. </w:t>
      </w:r>
    </w:p>
    <w:p w:rsidR="008F5CF8" w:rsidRPr="008F5CF8" w:rsidRDefault="008F5CF8" w:rsidP="008F5CF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F5CF8">
        <w:rPr>
          <w:rFonts w:ascii="Times New Roman" w:hAnsi="Times New Roman"/>
          <w:bCs/>
          <w:i/>
          <w:iCs/>
          <w:sz w:val="28"/>
          <w:szCs w:val="28"/>
          <w:lang w:val="kk-KZ"/>
        </w:rPr>
        <w:tab/>
        <w:t>2. Өмірдің іргетасы аналардың қолымен қаланады.</w:t>
      </w:r>
    </w:p>
    <w:p w:rsidR="008F5CF8" w:rsidRPr="008F5CF8" w:rsidRDefault="008F5CF8" w:rsidP="008F5CF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F5CF8">
        <w:rPr>
          <w:rFonts w:ascii="Times New Roman" w:hAnsi="Times New Roman"/>
          <w:bCs/>
          <w:i/>
          <w:iCs/>
          <w:sz w:val="28"/>
          <w:szCs w:val="28"/>
          <w:lang w:val="kk-KZ"/>
        </w:rPr>
        <w:tab/>
        <w:t>3. Жүрегім жыр толғайды.</w:t>
      </w:r>
    </w:p>
    <w:p w:rsidR="008F5CF8" w:rsidRPr="008F5CF8" w:rsidRDefault="008F5CF8" w:rsidP="008F5CF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F5CF8">
        <w:rPr>
          <w:rFonts w:ascii="Times New Roman" w:hAnsi="Times New Roman"/>
          <w:bCs/>
          <w:i/>
          <w:iCs/>
          <w:sz w:val="28"/>
          <w:szCs w:val="28"/>
          <w:lang w:val="kk-KZ"/>
        </w:rPr>
        <w:tab/>
        <w:t>4.Ана тәрбиесі –қызға үлгі.</w:t>
      </w:r>
    </w:p>
    <w:p w:rsidR="008F5CF8" w:rsidRPr="008F5CF8" w:rsidRDefault="008F5CF8" w:rsidP="008F5CF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F5CF8">
        <w:rPr>
          <w:rFonts w:ascii="Times New Roman" w:hAnsi="Times New Roman"/>
          <w:bCs/>
          <w:i/>
          <w:iCs/>
          <w:sz w:val="28"/>
          <w:szCs w:val="28"/>
          <w:lang w:val="kk-KZ"/>
        </w:rPr>
        <w:tab/>
        <w:t>5. Ана сүтін ақтамағанды ешкім мақтамайды.</w:t>
      </w:r>
    </w:p>
    <w:p w:rsidR="008F5CF8" w:rsidRPr="008F5CF8" w:rsidRDefault="008F5CF8" w:rsidP="008F5CF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F5CF8">
        <w:rPr>
          <w:rFonts w:ascii="Times New Roman" w:hAnsi="Times New Roman"/>
          <w:bCs/>
          <w:i/>
          <w:iCs/>
          <w:sz w:val="28"/>
          <w:szCs w:val="28"/>
          <w:lang w:val="kk-KZ"/>
        </w:rPr>
        <w:tab/>
        <w:t>6. Сыйынар ем ана деген тәңірге.</w:t>
      </w:r>
    </w:p>
    <w:p w:rsidR="008F5CF8" w:rsidRPr="00392F33" w:rsidRDefault="00A274F2" w:rsidP="00A274F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74F2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«Жыр жазамын жүрегіммен...»</w:t>
      </w:r>
    </w:p>
    <w:p w:rsidR="00A274F2" w:rsidRPr="00A274F2" w:rsidRDefault="00A274F2" w:rsidP="00A274F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i/>
          <w:iCs/>
          <w:sz w:val="28"/>
          <w:szCs w:val="28"/>
          <w:lang w:val="kk-KZ"/>
        </w:rPr>
        <w:t>(балалар</w:t>
      </w: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 берілген ұйқасқа өлең шумақтарын құрастырады</w:t>
      </w:r>
      <w:r w:rsidRPr="00A274F2">
        <w:rPr>
          <w:rFonts w:ascii="Times New Roman" w:hAnsi="Times New Roman"/>
          <w:bCs/>
          <w:i/>
          <w:iCs/>
          <w:sz w:val="28"/>
          <w:szCs w:val="28"/>
          <w:lang w:val="kk-KZ"/>
        </w:rPr>
        <w:t>)</w:t>
      </w:r>
    </w:p>
    <w:p w:rsidR="00A274F2" w:rsidRPr="00A274F2" w:rsidRDefault="00A274F2" w:rsidP="00A274F2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sz w:val="28"/>
          <w:szCs w:val="28"/>
          <w:lang w:val="kk-KZ"/>
        </w:rPr>
        <w:t>1)  ------------------------------- бала үшін,</w:t>
      </w:r>
    </w:p>
    <w:p w:rsidR="00A274F2" w:rsidRPr="00A274F2" w:rsidRDefault="00A274F2" w:rsidP="00A274F2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sz w:val="28"/>
          <w:szCs w:val="28"/>
          <w:lang w:val="kk-KZ"/>
        </w:rPr>
        <w:tab/>
        <w:t xml:space="preserve">     ------------------------------- баласын.</w:t>
      </w:r>
    </w:p>
    <w:p w:rsidR="00A274F2" w:rsidRPr="00A274F2" w:rsidRDefault="00A274F2" w:rsidP="00A274F2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sz w:val="28"/>
          <w:szCs w:val="28"/>
          <w:lang w:val="kk-KZ"/>
        </w:rPr>
        <w:tab/>
        <w:t xml:space="preserve">     ------------------------------  мәңгілік,</w:t>
      </w:r>
    </w:p>
    <w:p w:rsidR="00A274F2" w:rsidRPr="00A274F2" w:rsidRDefault="00A274F2" w:rsidP="00A274F2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sz w:val="28"/>
          <w:szCs w:val="28"/>
          <w:lang w:val="kk-KZ"/>
        </w:rPr>
        <w:tab/>
        <w:t xml:space="preserve">     ------------------------------  Аналар!</w:t>
      </w:r>
    </w:p>
    <w:p w:rsidR="00A274F2" w:rsidRPr="00392F33" w:rsidRDefault="00A274F2" w:rsidP="00A274F2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sz w:val="28"/>
          <w:szCs w:val="28"/>
          <w:lang w:val="kk-KZ"/>
        </w:rPr>
        <w:t>2) ---------------------------</w:t>
      </w:r>
      <w:r w:rsidRPr="00A274F2">
        <w:rPr>
          <w:rFonts w:ascii="Times New Roman" w:hAnsi="Times New Roman"/>
          <w:bCs/>
          <w:sz w:val="28"/>
          <w:szCs w:val="28"/>
          <w:lang w:val="kk-KZ"/>
        </w:rPr>
        <w:tab/>
        <w:t>тірегім,</w:t>
      </w:r>
      <w:r w:rsidRPr="00A274F2">
        <w:rPr>
          <w:rFonts w:ascii="Times New Roman" w:hAnsi="Times New Roman"/>
          <w:bCs/>
          <w:sz w:val="28"/>
          <w:szCs w:val="28"/>
          <w:lang w:val="kk-KZ"/>
        </w:rPr>
        <w:br/>
        <w:t xml:space="preserve">     --------------------------</w:t>
      </w:r>
      <w:r w:rsidRPr="00A274F2">
        <w:rPr>
          <w:rFonts w:ascii="Times New Roman" w:hAnsi="Times New Roman"/>
          <w:bCs/>
          <w:sz w:val="28"/>
          <w:szCs w:val="28"/>
          <w:lang w:val="kk-KZ"/>
        </w:rPr>
        <w:tab/>
        <w:t>тіледім.</w:t>
      </w:r>
    </w:p>
    <w:p w:rsidR="00A274F2" w:rsidRPr="00392F33" w:rsidRDefault="00A274F2" w:rsidP="00A274F2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sz w:val="28"/>
          <w:szCs w:val="28"/>
          <w:lang w:val="kk-KZ"/>
        </w:rPr>
        <w:t xml:space="preserve">     --------------------------</w:t>
      </w:r>
      <w:r w:rsidRPr="00A274F2">
        <w:rPr>
          <w:rFonts w:ascii="Times New Roman" w:hAnsi="Times New Roman"/>
          <w:bCs/>
          <w:sz w:val="28"/>
          <w:szCs w:val="28"/>
          <w:lang w:val="kk-KZ"/>
        </w:rPr>
        <w:tab/>
        <w:t>қашанда</w:t>
      </w:r>
    </w:p>
    <w:p w:rsidR="00A274F2" w:rsidRDefault="00A274F2" w:rsidP="00A274F2">
      <w:pPr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kk-KZ"/>
        </w:rPr>
      </w:pPr>
      <w:r w:rsidRPr="00A274F2">
        <w:rPr>
          <w:rFonts w:ascii="Times New Roman" w:hAnsi="Times New Roman"/>
          <w:bCs/>
          <w:sz w:val="28"/>
          <w:szCs w:val="28"/>
          <w:lang w:val="kk-KZ"/>
        </w:rPr>
        <w:t xml:space="preserve">     --------------------------</w:t>
      </w:r>
      <w:r w:rsidRPr="00A274F2">
        <w:rPr>
          <w:rFonts w:ascii="Times New Roman" w:hAnsi="Times New Roman"/>
          <w:bCs/>
          <w:sz w:val="28"/>
          <w:szCs w:val="28"/>
          <w:lang w:val="kk-KZ"/>
        </w:rPr>
        <w:tab/>
        <w:t>жүрегім.</w:t>
      </w:r>
    </w:p>
    <w:p w:rsidR="00A274F2" w:rsidRPr="00A274F2" w:rsidRDefault="00A274F2" w:rsidP="00A274F2">
      <w:pPr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  <w:lang w:val="kk-KZ"/>
        </w:rPr>
      </w:pPr>
      <w:r w:rsidRPr="00392F33">
        <w:rPr>
          <w:rFonts w:ascii="Times New Roman" w:hAnsi="Times New Roman"/>
          <w:sz w:val="28"/>
          <w:szCs w:val="28"/>
          <w:lang w:val="kk-KZ"/>
        </w:rPr>
        <w:t>3)</w:t>
      </w:r>
      <w:r>
        <w:rPr>
          <w:rFonts w:ascii="Times New Roman" w:hAnsi="Times New Roman"/>
          <w:sz w:val="28"/>
          <w:szCs w:val="28"/>
          <w:lang w:val="kk-KZ"/>
        </w:rPr>
        <w:t>Мәнерлеп оқу</w:t>
      </w:r>
    </w:p>
    <w:p w:rsidR="00F8653C" w:rsidRPr="00A274F2" w:rsidRDefault="00A274F2" w:rsidP="00A274F2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t>Ана,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Сен бақыттысың,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Жыламағын!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Жай түсіп жатқанда да құламадың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Тәңіріңнен мен едім ғой сұрағаның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Сондықтан жыламағың, жыламағың!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Бармын ғой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Тірімін ғой,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Қасындамын.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lastRenderedPageBreak/>
        <w:t>Өлмеймін, мен өзіңдей асылданмын.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Таусылып, өз - өзіңнен шашылмағың,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Байырғы берекеңді қашырмағың.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Мен сенің қанықпын ғой көз жасыңа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Өзім кепіл тот басып, тозбасыма.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Екі жыр жазсам саған бірін арнап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«Ана» деп жаздым ылғи сөз басына.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(Тәңірім кеше көрсін кесірімді)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Аспанға жазсам сенің есіміңді!!!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Ана,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Сен бақыттысың, тербете бер</w:t>
      </w:r>
      <w:r w:rsidRPr="00A274F2">
        <w:rPr>
          <w:rFonts w:ascii="Times New Roman" w:hAnsi="Times New Roman"/>
          <w:i/>
          <w:iCs/>
          <w:sz w:val="28"/>
          <w:szCs w:val="28"/>
          <w:lang w:val="kk-KZ"/>
        </w:rPr>
        <w:br/>
        <w:t>Құба талдан иілген бесігімді…</w:t>
      </w:r>
      <w:r w:rsidRPr="00A274F2">
        <w:rPr>
          <w:rFonts w:ascii="Times New Roman" w:hAnsi="Times New Roman"/>
          <w:sz w:val="28"/>
          <w:szCs w:val="28"/>
          <w:lang w:val="kk-KZ"/>
        </w:rPr>
        <w:tab/>
      </w:r>
      <w:r w:rsidRPr="00A274F2">
        <w:rPr>
          <w:rFonts w:ascii="Times New Roman" w:hAnsi="Times New Roman"/>
          <w:sz w:val="28"/>
          <w:szCs w:val="28"/>
          <w:lang w:val="kk-KZ"/>
        </w:rPr>
        <w:tab/>
      </w:r>
      <w:r w:rsidRPr="00A274F2">
        <w:rPr>
          <w:rFonts w:ascii="Times New Roman" w:hAnsi="Times New Roman"/>
          <w:i/>
          <w:iCs/>
          <w:sz w:val="28"/>
          <w:szCs w:val="28"/>
        </w:rPr>
        <w:t xml:space="preserve">(М. </w:t>
      </w:r>
      <w:proofErr w:type="spellStart"/>
      <w:proofErr w:type="gramStart"/>
      <w:r w:rsidRPr="00A274F2">
        <w:rPr>
          <w:rFonts w:ascii="Times New Roman" w:hAnsi="Times New Roman"/>
          <w:i/>
          <w:iCs/>
          <w:sz w:val="28"/>
          <w:szCs w:val="28"/>
        </w:rPr>
        <w:t>Мақатаев</w:t>
      </w:r>
      <w:proofErr w:type="spellEnd"/>
      <w:r w:rsidRPr="00A274F2">
        <w:rPr>
          <w:rFonts w:ascii="Times New Roman" w:hAnsi="Times New Roman"/>
          <w:sz w:val="28"/>
          <w:szCs w:val="28"/>
        </w:rPr>
        <w:t>)</w:t>
      </w:r>
      <w:proofErr w:type="gramEnd"/>
    </w:p>
    <w:p w:rsidR="008F5CF8" w:rsidRPr="008F5CF8" w:rsidRDefault="008F5CF8" w:rsidP="008444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C20D0" w:rsidRPr="00A16071" w:rsidRDefault="002C20D0" w:rsidP="00A1607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Рефлексия.</w:t>
      </w:r>
      <w:r w:rsidR="00A16071" w:rsidRPr="00A16071">
        <w:rPr>
          <w:rFonts w:ascii="Times New Roman" w:hAnsi="Times New Roman"/>
          <w:bCs/>
          <w:i/>
          <w:iCs/>
          <w:sz w:val="28"/>
          <w:szCs w:val="28"/>
          <w:lang w:val="kk-KZ"/>
        </w:rPr>
        <w:t>(Есту бар, білу бар, түсіну бар, қорыту бар)</w:t>
      </w:r>
    </w:p>
    <w:p w:rsidR="00F8653C" w:rsidRPr="00392F33" w:rsidRDefault="00A274F2" w:rsidP="00A1607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kk-KZ"/>
        </w:rPr>
      </w:pPr>
      <w:r w:rsidRPr="00A16071">
        <w:rPr>
          <w:rFonts w:ascii="Times New Roman" w:hAnsi="Times New Roman"/>
          <w:bCs/>
          <w:sz w:val="28"/>
          <w:szCs w:val="28"/>
          <w:lang w:val="kk-KZ"/>
        </w:rPr>
        <w:t>«Табыс ағашы»</w:t>
      </w:r>
    </w:p>
    <w:p w:rsidR="00A16071" w:rsidRPr="00392F33" w:rsidRDefault="00A16071" w:rsidP="00A160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A16071">
        <w:rPr>
          <w:rFonts w:ascii="Times New Roman" w:hAnsi="Times New Roman"/>
          <w:sz w:val="28"/>
          <w:szCs w:val="28"/>
          <w:lang w:val="kk-KZ"/>
        </w:rPr>
        <w:t>Оқушылар сабақтан алған әсерін стикерлерге жазып, табыс ағашына жапсырады.</w:t>
      </w:r>
    </w:p>
    <w:p w:rsidR="00A16071" w:rsidRPr="00392F33" w:rsidRDefault="00A16071" w:rsidP="00A160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44DA" w:rsidRDefault="008444DA" w:rsidP="00A1607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870375">
        <w:rPr>
          <w:rFonts w:ascii="Times New Roman" w:hAnsi="Times New Roman"/>
          <w:sz w:val="28"/>
          <w:szCs w:val="28"/>
          <w:lang w:val="kk-KZ"/>
        </w:rPr>
        <w:t>«</w:t>
      </w:r>
      <w:r w:rsidR="008F5CF8">
        <w:rPr>
          <w:rFonts w:ascii="Times New Roman" w:hAnsi="Times New Roman"/>
          <w:sz w:val="28"/>
          <w:szCs w:val="28"/>
          <w:lang w:val="kk-KZ"/>
        </w:rPr>
        <w:t>Анашым</w:t>
      </w:r>
      <w:r w:rsidRPr="00870375">
        <w:rPr>
          <w:rFonts w:ascii="Times New Roman" w:hAnsi="Times New Roman"/>
          <w:sz w:val="28"/>
          <w:szCs w:val="28"/>
          <w:lang w:val="kk-KZ"/>
        </w:rPr>
        <w:t>» әні орындал</w:t>
      </w:r>
      <w:r>
        <w:rPr>
          <w:rFonts w:ascii="Times New Roman" w:hAnsi="Times New Roman"/>
          <w:sz w:val="28"/>
          <w:szCs w:val="28"/>
          <w:lang w:val="kk-KZ"/>
        </w:rPr>
        <w:t>ады.</w:t>
      </w:r>
    </w:p>
    <w:p w:rsidR="00F568D7" w:rsidRDefault="00F568D7" w:rsidP="00A1607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568D7" w:rsidRDefault="00F568D7" w:rsidP="00A1607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568D7" w:rsidRDefault="00F568D7" w:rsidP="00A1607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568D7" w:rsidRDefault="00F568D7" w:rsidP="00A1607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568D7" w:rsidRPr="00F568D7" w:rsidRDefault="00F568D7" w:rsidP="00F568D7">
      <w:pPr>
        <w:spacing w:after="0" w:line="240" w:lineRule="auto"/>
        <w:ind w:left="708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Бердигалиева Раухан Жылкыбаева,</w:t>
      </w:r>
    </w:p>
    <w:p w:rsidR="00F568D7" w:rsidRPr="00F568D7" w:rsidRDefault="00F568D7" w:rsidP="00F568D7">
      <w:pPr>
        <w:tabs>
          <w:tab w:val="left" w:pos="4820"/>
        </w:tabs>
        <w:spacing w:after="0" w:line="240" w:lineRule="auto"/>
        <w:ind w:left="708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F568D7">
        <w:rPr>
          <w:rFonts w:ascii="Times New Roman" w:hAnsi="Times New Roman"/>
          <w:i/>
          <w:sz w:val="28"/>
          <w:szCs w:val="28"/>
          <w:lang w:val="kk-KZ"/>
        </w:rPr>
        <w:t>Ора</w:t>
      </w:r>
      <w:r>
        <w:rPr>
          <w:rFonts w:ascii="Times New Roman" w:hAnsi="Times New Roman"/>
          <w:i/>
          <w:sz w:val="28"/>
          <w:szCs w:val="28"/>
          <w:lang w:val="kk-KZ"/>
        </w:rPr>
        <w:t>л қаласының білім беру бөлімі</w:t>
      </w:r>
    </w:p>
    <w:p w:rsidR="00F568D7" w:rsidRDefault="00F568D7" w:rsidP="00F568D7">
      <w:pPr>
        <w:spacing w:after="0" w:line="240" w:lineRule="auto"/>
        <w:ind w:left="708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 </w:t>
      </w:r>
      <w:r w:rsidRPr="00F568D7">
        <w:rPr>
          <w:rFonts w:ascii="Times New Roman" w:hAnsi="Times New Roman"/>
          <w:i/>
          <w:sz w:val="28"/>
          <w:szCs w:val="28"/>
          <w:lang w:val="kk-KZ"/>
        </w:rPr>
        <w:t>Асан Тайманов атындағы №34 мектеп-</w:t>
      </w:r>
    </w:p>
    <w:p w:rsidR="00F568D7" w:rsidRDefault="00F568D7" w:rsidP="00F568D7">
      <w:pPr>
        <w:spacing w:after="0" w:line="240" w:lineRule="auto"/>
        <w:ind w:left="708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F568D7">
        <w:rPr>
          <w:rFonts w:ascii="Times New Roman" w:hAnsi="Times New Roman"/>
          <w:i/>
          <w:sz w:val="28"/>
          <w:szCs w:val="28"/>
          <w:lang w:val="kk-KZ"/>
        </w:rPr>
        <w:t>гимназиясы</w:t>
      </w:r>
      <w:r>
        <w:rPr>
          <w:rFonts w:ascii="Times New Roman" w:hAnsi="Times New Roman"/>
          <w:i/>
          <w:sz w:val="28"/>
          <w:szCs w:val="28"/>
          <w:lang w:val="kk-KZ"/>
        </w:rPr>
        <w:t>ның қазақ тілі мен әдебиеті</w:t>
      </w:r>
    </w:p>
    <w:p w:rsidR="00F568D7" w:rsidRPr="00F568D7" w:rsidRDefault="00F568D7" w:rsidP="00F568D7">
      <w:pPr>
        <w:spacing w:after="0" w:line="240" w:lineRule="auto"/>
        <w:ind w:left="708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пәнінің мұғалімі</w:t>
      </w:r>
    </w:p>
    <w:p w:rsidR="008444DA" w:rsidRPr="00F568D7" w:rsidRDefault="008444DA" w:rsidP="00F568D7">
      <w:pPr>
        <w:ind w:firstLine="540"/>
        <w:jc w:val="right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444DA" w:rsidRDefault="008444DA" w:rsidP="008444DA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8444DA" w:rsidRDefault="008444DA" w:rsidP="008444DA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8444DA" w:rsidRDefault="008444DA" w:rsidP="008444DA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8444DA" w:rsidRDefault="008444DA" w:rsidP="008444DA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8444DA" w:rsidRDefault="008444DA" w:rsidP="008444DA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54249" w:rsidRDefault="00254249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254249" w:rsidRDefault="00254249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254249" w:rsidRDefault="00254249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254249" w:rsidRDefault="00254249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254249" w:rsidRDefault="00254249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254249" w:rsidRDefault="00254249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254249" w:rsidRDefault="00254249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Сөз тіркесі дегеніміз не? Сөз тіркесінің ұйытқысы...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 xml:space="preserve">Сөз тіркесінің түрлері. Ол қалай анықталады? 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Сөздердің байланысу тәсілдері мен түрлерін атаңдар.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 xml:space="preserve">Сөз тіркесі білдіретін синтаксистік қатынастар. 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Сөйлем дегеніміз не? Сөйлем түрлерін атаңдар.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Хабарлайтын ойды жеткізу тәсілдері.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Деректі нақты білу мақсатында қойылатын сұрақ түрлері.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Бұйрықты сөйлемнің мағыналары.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ab/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Сөйлем мүшелері.  Сөйлем мүшелерінің құрамдық түрлері.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Тұрлаулы мүшелер, түрлері.</w:t>
      </w: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</w:p>
    <w:p w:rsidR="00A16071" w:rsidRPr="00A16071" w:rsidRDefault="00A16071" w:rsidP="00A16071">
      <w:pPr>
        <w:spacing w:after="0" w:line="240" w:lineRule="auto"/>
        <w:jc w:val="both"/>
        <w:outlineLvl w:val="0"/>
        <w:rPr>
          <w:rFonts w:ascii="Times New Roman" w:hAnsi="Times New Roman"/>
          <w:sz w:val="48"/>
          <w:szCs w:val="48"/>
          <w:lang w:val="kk-KZ"/>
        </w:rPr>
      </w:pPr>
      <w:r w:rsidRPr="00A16071">
        <w:rPr>
          <w:rFonts w:ascii="Times New Roman" w:hAnsi="Times New Roman"/>
          <w:sz w:val="48"/>
          <w:szCs w:val="48"/>
          <w:lang w:val="kk-KZ"/>
        </w:rPr>
        <w:t>Тұрлаусыз мүшелер, оның түрлері.</w:t>
      </w:r>
    </w:p>
    <w:p w:rsidR="001409EC" w:rsidRPr="00A16071" w:rsidRDefault="001409EC" w:rsidP="00A16071">
      <w:pPr>
        <w:rPr>
          <w:lang w:val="kk-KZ"/>
        </w:rPr>
      </w:pPr>
    </w:p>
    <w:sectPr w:rsidR="001409EC" w:rsidRPr="00A16071" w:rsidSect="00F865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1B"/>
    <w:multiLevelType w:val="hybridMultilevel"/>
    <w:tmpl w:val="3D74F69E"/>
    <w:lvl w:ilvl="0" w:tplc="96B2B4B6">
      <w:start w:val="1"/>
      <w:numFmt w:val="decimal"/>
      <w:lvlText w:val="%1)"/>
      <w:lvlJc w:val="left"/>
      <w:pPr>
        <w:ind w:left="1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AB3F14"/>
    <w:multiLevelType w:val="hybridMultilevel"/>
    <w:tmpl w:val="34E226D0"/>
    <w:lvl w:ilvl="0" w:tplc="D5469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F1302"/>
    <w:multiLevelType w:val="hybridMultilevel"/>
    <w:tmpl w:val="7990FC78"/>
    <w:lvl w:ilvl="0" w:tplc="398619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AA908D6"/>
    <w:multiLevelType w:val="hybridMultilevel"/>
    <w:tmpl w:val="AABC57F6"/>
    <w:lvl w:ilvl="0" w:tplc="110415A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AF1B9D"/>
    <w:multiLevelType w:val="hybridMultilevel"/>
    <w:tmpl w:val="0CAA527E"/>
    <w:lvl w:ilvl="0" w:tplc="FB98C0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ED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0F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C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09A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8E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8FF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23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651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465B8C"/>
    <w:multiLevelType w:val="hybridMultilevel"/>
    <w:tmpl w:val="C1F2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F08B4"/>
    <w:multiLevelType w:val="hybridMultilevel"/>
    <w:tmpl w:val="3E44270E"/>
    <w:lvl w:ilvl="0" w:tplc="960A6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E0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43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ED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89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CC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C5F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265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52AD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9B75B4"/>
    <w:multiLevelType w:val="hybridMultilevel"/>
    <w:tmpl w:val="3392E2F4"/>
    <w:lvl w:ilvl="0" w:tplc="6B8E8AC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DD5C93"/>
    <w:multiLevelType w:val="hybridMultilevel"/>
    <w:tmpl w:val="0C406F12"/>
    <w:lvl w:ilvl="0" w:tplc="5CBAA08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4DA"/>
    <w:rsid w:val="00060941"/>
    <w:rsid w:val="001409EC"/>
    <w:rsid w:val="002214AC"/>
    <w:rsid w:val="00254249"/>
    <w:rsid w:val="002A35C1"/>
    <w:rsid w:val="002C20D0"/>
    <w:rsid w:val="00392F33"/>
    <w:rsid w:val="003F27A4"/>
    <w:rsid w:val="00592D79"/>
    <w:rsid w:val="007A4351"/>
    <w:rsid w:val="008307AA"/>
    <w:rsid w:val="008444DA"/>
    <w:rsid w:val="008F5CF8"/>
    <w:rsid w:val="00971152"/>
    <w:rsid w:val="00974B21"/>
    <w:rsid w:val="009F7EEA"/>
    <w:rsid w:val="00A16071"/>
    <w:rsid w:val="00A274F2"/>
    <w:rsid w:val="00A954BB"/>
    <w:rsid w:val="00B33011"/>
    <w:rsid w:val="00B54EA3"/>
    <w:rsid w:val="00CC640C"/>
    <w:rsid w:val="00CE5F04"/>
    <w:rsid w:val="00D4267A"/>
    <w:rsid w:val="00E62C67"/>
    <w:rsid w:val="00EF62AB"/>
    <w:rsid w:val="00F568D7"/>
    <w:rsid w:val="00F8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4DA"/>
  </w:style>
  <w:style w:type="character" w:styleId="a3">
    <w:name w:val="Strong"/>
    <w:basedOn w:val="a0"/>
    <w:qFormat/>
    <w:rsid w:val="008444DA"/>
    <w:rPr>
      <w:b/>
      <w:bCs/>
    </w:rPr>
  </w:style>
  <w:style w:type="paragraph" w:styleId="a4">
    <w:name w:val="Normal (Web)"/>
    <w:basedOn w:val="a"/>
    <w:rsid w:val="0084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8444DA"/>
    <w:rPr>
      <w:i/>
      <w:iCs/>
    </w:rPr>
  </w:style>
  <w:style w:type="paragraph" w:styleId="a6">
    <w:name w:val="List Paragraph"/>
    <w:basedOn w:val="a"/>
    <w:uiPriority w:val="34"/>
    <w:qFormat/>
    <w:rsid w:val="00A9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4DA"/>
  </w:style>
  <w:style w:type="character" w:styleId="a3">
    <w:name w:val="Strong"/>
    <w:basedOn w:val="a0"/>
    <w:qFormat/>
    <w:rsid w:val="008444DA"/>
    <w:rPr>
      <w:b/>
      <w:bCs/>
    </w:rPr>
  </w:style>
  <w:style w:type="paragraph" w:styleId="a4">
    <w:name w:val="Normal (Web)"/>
    <w:basedOn w:val="a"/>
    <w:rsid w:val="0084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8444DA"/>
    <w:rPr>
      <w:i/>
      <w:iCs/>
    </w:rPr>
  </w:style>
  <w:style w:type="paragraph" w:styleId="a6">
    <w:name w:val="List Paragraph"/>
    <w:basedOn w:val="a"/>
    <w:uiPriority w:val="34"/>
    <w:qFormat/>
    <w:rsid w:val="00A9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2015-11-19T02:31:00Z</cp:lastPrinted>
  <dcterms:created xsi:type="dcterms:W3CDTF">2015-11-15T19:47:00Z</dcterms:created>
  <dcterms:modified xsi:type="dcterms:W3CDTF">2015-11-23T05:01:00Z</dcterms:modified>
</cp:coreProperties>
</file>