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pple-converted-space"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/>
          <w:bCs/>
          <w:color w:val="000000"/>
          <w:sz w:val="32"/>
          <w:szCs w:val="32"/>
          <w:bdr w:val="none" w:sz="0" w:space="0" w:color="auto" w:frame="1"/>
          <w:lang w:val="kk-KZ"/>
        </w:rPr>
        <w:t xml:space="preserve">Тақырыбы: </w:t>
      </w:r>
      <w:r w:rsidRPr="00471148">
        <w:rPr>
          <w:rStyle w:val="apple-converted-space"/>
          <w:color w:val="000000"/>
          <w:sz w:val="32"/>
          <w:szCs w:val="32"/>
          <w:bdr w:val="none" w:sz="0" w:space="0" w:color="auto" w:frame="1"/>
          <w:lang w:val="kk-KZ"/>
        </w:rPr>
        <w:t>Фосфор. Периодтық жүйедегі орны,қасиеттері.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32"/>
          <w:szCs w:val="32"/>
        </w:rPr>
      </w:pP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32"/>
          <w:szCs w:val="32"/>
        </w:rPr>
      </w:pPr>
      <w:r w:rsidRPr="00471148">
        <w:rPr>
          <w:b/>
          <w:bCs/>
          <w:color w:val="000000"/>
          <w:sz w:val="32"/>
          <w:szCs w:val="32"/>
          <w:bdr w:val="none" w:sz="0" w:space="0" w:color="auto" w:frame="1"/>
          <w:lang w:val="kk-KZ"/>
        </w:rPr>
        <w:t>Сабақтың мақсаты: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32"/>
          <w:szCs w:val="32"/>
          <w:lang w:val="kk-KZ"/>
        </w:rPr>
      </w:pPr>
      <w:r w:rsidRPr="00471148">
        <w:rPr>
          <w:b/>
          <w:bCs/>
          <w:color w:val="000000"/>
          <w:sz w:val="32"/>
          <w:szCs w:val="32"/>
          <w:bdr w:val="none" w:sz="0" w:space="0" w:color="auto" w:frame="1"/>
          <w:lang w:val="kk-KZ"/>
        </w:rPr>
        <w:t>Білімділік:</w:t>
      </w:r>
      <w:r w:rsidRPr="00471148">
        <w:rPr>
          <w:rStyle w:val="apple-converted-space"/>
          <w:color w:val="000000"/>
          <w:sz w:val="32"/>
          <w:szCs w:val="32"/>
          <w:bdr w:val="none" w:sz="0" w:space="0" w:color="auto" w:frame="1"/>
          <w:lang w:val="kk-KZ"/>
        </w:rPr>
        <w:t>Фосфордың периодтық жүйедегі орны,қасиеттерімен танысу</w:t>
      </w:r>
      <w:r w:rsidRPr="00471148">
        <w:rPr>
          <w:color w:val="000000"/>
          <w:sz w:val="32"/>
          <w:szCs w:val="32"/>
          <w:bdr w:val="none" w:sz="0" w:space="0" w:color="auto" w:frame="1"/>
          <w:lang w:val="kk-KZ"/>
        </w:rPr>
        <w:t xml:space="preserve"> және оқушылардың танымдық ой-өрістерін кеңейту.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32"/>
          <w:szCs w:val="32"/>
          <w:lang w:val="kk-KZ"/>
        </w:rPr>
      </w:pPr>
      <w:r w:rsidRPr="00471148">
        <w:rPr>
          <w:b/>
          <w:bCs/>
          <w:color w:val="000000"/>
          <w:sz w:val="32"/>
          <w:szCs w:val="32"/>
          <w:bdr w:val="none" w:sz="0" w:space="0" w:color="auto" w:frame="1"/>
          <w:lang w:val="kk-KZ"/>
        </w:rPr>
        <w:t>Дамытушылық:</w:t>
      </w:r>
      <w:r w:rsidRPr="00471148">
        <w:rPr>
          <w:rStyle w:val="apple-converted-space"/>
          <w:color w:val="000000"/>
          <w:sz w:val="32"/>
          <w:szCs w:val="32"/>
          <w:bdr w:val="none" w:sz="0" w:space="0" w:color="auto" w:frame="1"/>
          <w:lang w:val="kk-KZ"/>
        </w:rPr>
        <w:t> </w:t>
      </w:r>
      <w:r w:rsidRPr="00471148">
        <w:rPr>
          <w:color w:val="000000"/>
          <w:sz w:val="32"/>
          <w:szCs w:val="32"/>
          <w:bdr w:val="none" w:sz="0" w:space="0" w:color="auto" w:frame="1"/>
          <w:lang w:val="kk-KZ"/>
        </w:rPr>
        <w:t>оқушылардың ойлау қабілетін, іскерлігін, реакция теңдеулерін жазып теңестіре білу, есеп шығара білу біліктерін қалыптастыру, дамыту.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/>
          <w:bCs/>
          <w:color w:val="000000"/>
          <w:sz w:val="32"/>
          <w:szCs w:val="32"/>
          <w:bdr w:val="none" w:sz="0" w:space="0" w:color="auto" w:frame="1"/>
          <w:lang w:val="kk-KZ"/>
        </w:rPr>
        <w:t>Тәрбиелік:</w:t>
      </w:r>
      <w:r w:rsidRPr="00471148">
        <w:rPr>
          <w:rStyle w:val="apple-converted-space"/>
          <w:color w:val="000000"/>
          <w:sz w:val="32"/>
          <w:szCs w:val="32"/>
          <w:bdr w:val="none" w:sz="0" w:space="0" w:color="auto" w:frame="1"/>
          <w:lang w:val="kk-KZ"/>
        </w:rPr>
        <w:t> </w:t>
      </w:r>
      <w:r w:rsidRPr="00471148">
        <w:rPr>
          <w:color w:val="000000"/>
          <w:sz w:val="32"/>
          <w:szCs w:val="32"/>
          <w:bdr w:val="none" w:sz="0" w:space="0" w:color="auto" w:frame="1"/>
          <w:lang w:val="kk-KZ"/>
        </w:rPr>
        <w:t>ойланып, тез шешім қабылдай білуге тәрбиелеу, пәнге құштарлығын ояту.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/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/>
          <w:bCs/>
          <w:color w:val="000000"/>
          <w:sz w:val="32"/>
          <w:szCs w:val="32"/>
          <w:bdr w:val="none" w:sz="0" w:space="0" w:color="auto" w:frame="1"/>
          <w:lang w:val="kk-KZ"/>
        </w:rPr>
        <w:t xml:space="preserve"> І. Ұйымдастыру кезеңі.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Сәлемдесу,оқушыларды түгелдеу,сабаққа даярлығын тексеру, оқушылардың назарын сабаққа аудару.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/>
          <w:bCs/>
          <w:color w:val="000000"/>
          <w:sz w:val="32"/>
          <w:szCs w:val="32"/>
          <w:bdr w:val="none" w:sz="0" w:space="0" w:color="auto" w:frame="1"/>
          <w:lang w:val="kk-KZ"/>
        </w:rPr>
        <w:t>ІІ. Үй тапсырмасын тексеру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Өткен сабаққа шолу жасау:Азоттың табиғаттағы айналымы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/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/>
          <w:bCs/>
          <w:color w:val="000000"/>
          <w:sz w:val="32"/>
          <w:szCs w:val="32"/>
          <w:bdr w:val="none" w:sz="0" w:space="0" w:color="auto" w:frame="1"/>
          <w:lang w:val="kk-KZ"/>
        </w:rPr>
        <w:t>ІІІ. Жаңа білімді қалыптастыру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Фосфордың химиялық таңбасы: Р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Реттік номері:15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Салыстырмалы атомдық массасы:31</w:t>
      </w: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Фосфор периодтық жүйеде азотпен бір топта орналасқан.Сондықтан атомдарының электрондық құрылысында ортақ қасиеттер бар.Ең алдымен,олардың сыртқы электрондық қабатындағы электрондар саны бірдей.Осыған байланысты олар бірдей тотығу дәреже көрсетеді:төменгісі-3,жоғарғысы+5.Көптеген қосылыстарының формулалары ұқсас.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Мысалы:</w:t>
      </w:r>
    </w:p>
    <w:p w:rsidR="0037024A" w:rsidRPr="00C11E2F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C11E2F">
        <w:rPr>
          <w:b/>
          <w:bCs/>
          <w:i/>
          <w:color w:val="000000"/>
          <w:sz w:val="32"/>
          <w:szCs w:val="32"/>
          <w:bdr w:val="none" w:sz="0" w:space="0" w:color="auto" w:frame="1"/>
          <w:lang w:val="kk-KZ"/>
        </w:rPr>
        <w:t>Азот: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 xml:space="preserve"> NH</w:t>
      </w:r>
      <w:r w:rsidRPr="00C11E2F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2</w:t>
      </w:r>
      <w:r w:rsidRPr="00C11E2F">
        <w:rPr>
          <w:bCs/>
          <w:color w:val="000000"/>
          <w:sz w:val="32"/>
          <w:szCs w:val="32"/>
          <w:bdr w:val="none" w:sz="0" w:space="0" w:color="auto" w:frame="1"/>
          <w:lang w:val="kk-KZ"/>
        </w:rPr>
        <w:t>, N</w:t>
      </w:r>
      <w:r w:rsidRPr="00C11E2F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2</w:t>
      </w:r>
      <w:r w:rsidRPr="00C11E2F">
        <w:rPr>
          <w:bCs/>
          <w:color w:val="000000"/>
          <w:sz w:val="32"/>
          <w:szCs w:val="32"/>
          <w:bdr w:val="none" w:sz="0" w:space="0" w:color="auto" w:frame="1"/>
          <w:lang w:val="kk-KZ"/>
        </w:rPr>
        <w:t>O</w:t>
      </w:r>
      <w:r w:rsidRPr="00C11E2F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5</w:t>
      </w:r>
      <w:r w:rsidRPr="00C11E2F">
        <w:rPr>
          <w:bCs/>
          <w:color w:val="000000"/>
          <w:sz w:val="32"/>
          <w:szCs w:val="32"/>
          <w:bdr w:val="none" w:sz="0" w:space="0" w:color="auto" w:frame="1"/>
          <w:lang w:val="kk-KZ"/>
        </w:rPr>
        <w:t>, HNO</w:t>
      </w:r>
      <w:r w:rsidRPr="00C11E2F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3</w:t>
      </w: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</w:pPr>
      <w:r w:rsidRPr="00C11E2F">
        <w:rPr>
          <w:b/>
          <w:bCs/>
          <w:i/>
          <w:color w:val="000000"/>
          <w:sz w:val="32"/>
          <w:szCs w:val="32"/>
          <w:bdr w:val="none" w:sz="0" w:space="0" w:color="auto" w:frame="1"/>
          <w:lang w:val="kk-KZ"/>
        </w:rPr>
        <w:t>Фосфор: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 xml:space="preserve"> РH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3</w:t>
      </w:r>
      <w:r w:rsidRPr="00C11E2F">
        <w:rPr>
          <w:bCs/>
          <w:color w:val="000000"/>
          <w:sz w:val="32"/>
          <w:szCs w:val="32"/>
          <w:bdr w:val="none" w:sz="0" w:space="0" w:color="auto" w:frame="1"/>
          <w:lang w:val="kk-KZ"/>
        </w:rPr>
        <w:t xml:space="preserve">, 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Р</w:t>
      </w:r>
      <w:r w:rsidRPr="00C11E2F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2</w:t>
      </w:r>
      <w:r w:rsidRPr="00C11E2F">
        <w:rPr>
          <w:bCs/>
          <w:color w:val="000000"/>
          <w:sz w:val="32"/>
          <w:szCs w:val="32"/>
          <w:bdr w:val="none" w:sz="0" w:space="0" w:color="auto" w:frame="1"/>
          <w:lang w:val="kk-KZ"/>
        </w:rPr>
        <w:t>O</w:t>
      </w:r>
      <w:r w:rsidRPr="00C11E2F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5</w:t>
      </w:r>
      <w:r w:rsidRPr="00C11E2F">
        <w:rPr>
          <w:bCs/>
          <w:color w:val="000000"/>
          <w:sz w:val="32"/>
          <w:szCs w:val="32"/>
          <w:bdr w:val="none" w:sz="0" w:space="0" w:color="auto" w:frame="1"/>
          <w:lang w:val="kk-KZ"/>
        </w:rPr>
        <w:t>, H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Р</w:t>
      </w:r>
      <w:r w:rsidRPr="00C11E2F">
        <w:rPr>
          <w:bCs/>
          <w:color w:val="000000"/>
          <w:sz w:val="32"/>
          <w:szCs w:val="32"/>
          <w:bdr w:val="none" w:sz="0" w:space="0" w:color="auto" w:frame="1"/>
          <w:lang w:val="kk-KZ"/>
        </w:rPr>
        <w:t>O</w:t>
      </w:r>
      <w:r w:rsidRPr="00C11E2F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3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Бірақ фосфор атомының радиусы азот атомының радиусынан екі есеге жуық үлкен. Бұл олардың қасиеттеріндегі біраз айырмашылықтарды түсіндіреді: фосфор молекуласы азот молекуласындай тұрақты екі атомды болмайды, себебі атомның өлшемі үлкен болғандықтан, бірнеше атомның электрон бұлттарының қаптасу мүмкіндігі бар, яғни көп атомды молекула түзіледі.</w:t>
      </w: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 xml:space="preserve">Фосфордың аллотропиялық түр өзгерістері. Атомдардың кристалл торда орналасу типіне қарай фосфордың да бірнеше аллотропиялық түр өзгерістері бар. </w:t>
      </w: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>
        <w:rPr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3848867</wp:posOffset>
            </wp:positionH>
            <wp:positionV relativeFrom="paragraph">
              <wp:posOffset>35740</wp:posOffset>
            </wp:positionV>
            <wp:extent cx="3133583" cy="2361063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83" cy="23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63042</wp:posOffset>
            </wp:positionH>
            <wp:positionV relativeFrom="paragraph">
              <wp:posOffset>-104864</wp:posOffset>
            </wp:positionV>
            <wp:extent cx="3510960" cy="2488019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60" cy="24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>
        <w:rPr>
          <w:bCs/>
          <w:color w:val="000000"/>
          <w:sz w:val="32"/>
          <w:szCs w:val="32"/>
          <w:bdr w:val="none" w:sz="0" w:space="0" w:color="auto" w:frame="1"/>
          <w:lang w:val="kk-KZ"/>
        </w:rPr>
        <w:t>Ол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ар ақ, қызыл, қара деп бөлінеді. Бұлардың кристалл торларының әртүрлі болуына байланысты түстері де, химиялық белсенділіктері де әртүрлі.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i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i/>
          <w:color w:val="000000"/>
          <w:sz w:val="32"/>
          <w:szCs w:val="32"/>
          <w:bdr w:val="none" w:sz="0" w:space="0" w:color="auto" w:frame="1"/>
          <w:lang w:val="kk-KZ"/>
        </w:rPr>
        <w:t>Табиғатта кездесуі.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Өте белсенді элемент болғандықтан, фосфор табиғатта тек қосылыс күйінде кездеседі. Фосфор бу түрінде түзіледі, салқындатқанда қатаяды, оны судың астында жинай</w:t>
      </w:r>
      <w:r>
        <w:rPr>
          <w:bCs/>
          <w:color w:val="000000"/>
          <w:sz w:val="32"/>
          <w:szCs w:val="32"/>
          <w:bdr w:val="none" w:sz="0" w:space="0" w:color="auto" w:frame="1"/>
          <w:lang w:val="kk-KZ"/>
        </w:rPr>
        <w:t>д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ы. Фосфорды оксидтерін, қышқылдарын және табиғи фосфоритті өңдеу арқылы алады. Фосфор қосылыстары тыңайтқыштар, дәрі-дәрмектер, т.б. заттар алуда қолданылады. Қызыл фосфор сіріңке жасау үшін (қорабына жағылады) қолданылады:</w:t>
      </w: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6P+5KclO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3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=3P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2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O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5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+5KCl</w:t>
      </w: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>
        <w:rPr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3480378</wp:posOffset>
            </wp:positionH>
            <wp:positionV relativeFrom="paragraph">
              <wp:posOffset>189079</wp:posOffset>
            </wp:positionV>
            <wp:extent cx="3207314" cy="237471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14" cy="23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139700</wp:posOffset>
            </wp:positionV>
            <wp:extent cx="3262630" cy="2428875"/>
            <wp:effectExtent l="19050" t="0" r="0" b="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i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i/>
          <w:color w:val="000000"/>
          <w:sz w:val="32"/>
          <w:szCs w:val="32"/>
          <w:bdr w:val="none" w:sz="0" w:space="0" w:color="auto" w:frame="1"/>
          <w:lang w:val="kk-KZ"/>
        </w:rPr>
        <w:t>Химиялық қасиеттері.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</w:pP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Ауада оттекпен жарық шығара отырып, қарқынды әрекеттеседі.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 xml:space="preserve"> 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4P+5O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2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=2P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2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O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 xml:space="preserve">5   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ab/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Фосфор(V) оксиді.</w:t>
      </w: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lastRenderedPageBreak/>
        <w:t>Фосфор да азот сияқты металдармен әркеттесіп</w:t>
      </w:r>
      <w:r w:rsidRPr="00471148">
        <w:rPr>
          <w:b/>
          <w:bCs/>
          <w:i/>
          <w:color w:val="000000"/>
          <w:sz w:val="32"/>
          <w:szCs w:val="32"/>
          <w:bdr w:val="none" w:sz="0" w:space="0" w:color="auto" w:frame="1"/>
          <w:lang w:val="kk-KZ"/>
        </w:rPr>
        <w:t xml:space="preserve"> фосфидтер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 xml:space="preserve"> түзеді:</w:t>
      </w: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</w:pPr>
      <w:r>
        <w:rPr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1556044</wp:posOffset>
            </wp:positionH>
            <wp:positionV relativeFrom="paragraph">
              <wp:posOffset>231160</wp:posOffset>
            </wp:positionV>
            <wp:extent cx="3154528" cy="2388358"/>
            <wp:effectExtent l="19050" t="0" r="7772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28" cy="238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3Са+2Р=Са</w:t>
      </w:r>
      <w:r w:rsidRPr="0037024A">
        <w:rPr>
          <w:bCs/>
          <w:color w:val="000000"/>
          <w:sz w:val="32"/>
          <w:szCs w:val="32"/>
          <w:bdr w:val="none" w:sz="0" w:space="0" w:color="auto" w:frame="1"/>
          <w:vertAlign w:val="subscript"/>
        </w:rPr>
        <w:t>3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Р</w:t>
      </w:r>
      <w:r w:rsidRPr="0037024A">
        <w:rPr>
          <w:bCs/>
          <w:color w:val="000000"/>
          <w:sz w:val="32"/>
          <w:szCs w:val="32"/>
          <w:bdr w:val="none" w:sz="0" w:space="0" w:color="auto" w:frame="1"/>
          <w:vertAlign w:val="subscript"/>
        </w:rPr>
        <w:t>2</w:t>
      </w:r>
    </w:p>
    <w:p w:rsidR="0037024A" w:rsidRPr="00D2367B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</w:pP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</w:pPr>
    </w:p>
    <w:p w:rsidR="0037024A" w:rsidRPr="00471148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lang w:val="kk-KZ"/>
        </w:rPr>
      </w:pPr>
      <w:r w:rsidRPr="00471148">
        <w:rPr>
          <w:b/>
          <w:bCs/>
          <w:color w:val="000000"/>
          <w:sz w:val="32"/>
          <w:szCs w:val="32"/>
          <w:bdr w:val="none" w:sz="0" w:space="0" w:color="auto" w:frame="1"/>
          <w:lang w:val="kk-KZ"/>
        </w:rPr>
        <w:t xml:space="preserve">Фосфин. 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Молекулалық формуласы – РН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 xml:space="preserve">3. 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Фосфин қасиеттері жөнінен аммиактан өзгеше. Ол – өте улы, тұрақсыз, түссіз, сарымсақ иісті, күшті тотықсыздандырғыш зат. Фосфинді кальций фосфидін сумен әрекеттестіріп алуға болады:</w:t>
      </w:r>
    </w:p>
    <w:p w:rsidR="0037024A" w:rsidRDefault="0037024A" w:rsidP="0037024A">
      <w:pPr>
        <w:pStyle w:val="a3"/>
        <w:shd w:val="clear" w:color="auto" w:fill="FFFFFF"/>
        <w:spacing w:before="0" w:beforeAutospacing="0" w:after="0" w:afterAutospacing="0" w:line="276" w:lineRule="auto"/>
        <w:ind w:left="-57" w:right="-57"/>
        <w:jc w:val="both"/>
        <w:textAlignment w:val="baseline"/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</w:pPr>
      <w:r w:rsidRPr="00471148">
        <w:rPr>
          <w:bCs/>
          <w:noProof/>
          <w:color w:val="000000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09.15pt;margin-top:-.5pt;width:0;height:15.05pt;flip:y;z-index:251658240" o:connectortype="straight">
            <v:stroke endarrow="block"/>
          </v:shape>
        </w:pic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Са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3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Р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2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+6Н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2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О=3Са(ОН)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2</w:t>
      </w:r>
      <w:r w:rsidRPr="00471148">
        <w:rPr>
          <w:bCs/>
          <w:color w:val="000000"/>
          <w:sz w:val="32"/>
          <w:szCs w:val="32"/>
          <w:bdr w:val="none" w:sz="0" w:space="0" w:color="auto" w:frame="1"/>
          <w:lang w:val="kk-KZ"/>
        </w:rPr>
        <w:t>+2РН</w:t>
      </w:r>
      <w:r w:rsidRPr="00471148">
        <w:rPr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 xml:space="preserve">3 </w:t>
      </w:r>
    </w:p>
    <w:p w:rsidR="0037024A" w:rsidRPr="00471148" w:rsidRDefault="0037024A" w:rsidP="0037024A">
      <w:pPr>
        <w:spacing w:after="0"/>
        <w:jc w:val="both"/>
        <w:rPr>
          <w:rFonts w:ascii="Times New Roman" w:eastAsia="Times New Roman" w:hAnsi="Times New Roman"/>
          <w:b/>
          <w:color w:val="222222"/>
          <w:sz w:val="32"/>
          <w:szCs w:val="32"/>
          <w:lang w:val="kk-KZ" w:eastAsia="ru-RU"/>
        </w:rPr>
      </w:pPr>
      <w:r w:rsidRPr="00471148">
        <w:rPr>
          <w:rFonts w:ascii="Times New Roman" w:eastAsia="Times New Roman" w:hAnsi="Times New Roman"/>
          <w:b/>
          <w:color w:val="222222"/>
          <w:sz w:val="32"/>
          <w:szCs w:val="32"/>
          <w:lang w:val="kk-KZ" w:eastAsia="ru-RU"/>
        </w:rPr>
        <w:t xml:space="preserve">VI Қорытынды. </w:t>
      </w:r>
    </w:p>
    <w:p w:rsidR="0037024A" w:rsidRDefault="0037024A" w:rsidP="0037024A">
      <w:pPr>
        <w:spacing w:after="0"/>
        <w:jc w:val="both"/>
        <w:rPr>
          <w:rFonts w:ascii="Times New Roman" w:eastAsia="Times New Roman" w:hAnsi="Times New Roman"/>
          <w:color w:val="222222"/>
          <w:sz w:val="32"/>
          <w:szCs w:val="32"/>
          <w:lang w:val="kk-KZ" w:eastAsia="ru-RU"/>
        </w:rPr>
      </w:pPr>
      <w:r w:rsidRPr="00471148">
        <w:rPr>
          <w:rFonts w:ascii="Times New Roman" w:eastAsia="Times New Roman" w:hAnsi="Times New Roman"/>
          <w:color w:val="222222"/>
          <w:sz w:val="32"/>
          <w:szCs w:val="32"/>
          <w:lang w:val="kk-KZ" w:eastAsia="ru-RU"/>
        </w:rPr>
        <w:t xml:space="preserve">Фосфордың бірнеше аллотропиялық түр өзгерістері бар, олар бір-бірінен кристалдық торының әртүрлі болуы арқылы ажыратылады. Фосфор –белсенді элемент болғандықтан, табиғатта тек қосылыс күйінде кездеседі. Фосфор қосылыстарында +3, +5, 0, -3 тотығу дәрежелерін көрсетеді. Оттекті қосылыстары: фосфор (V) оксиді 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P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2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O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5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, фосфор қышқылы</w:t>
      </w:r>
      <w:r w:rsidRPr="00471148">
        <w:rPr>
          <w:rFonts w:ascii="Times New Roman" w:eastAsia="Times New Roman" w:hAnsi="Times New Roman"/>
          <w:color w:val="222222"/>
          <w:sz w:val="32"/>
          <w:szCs w:val="32"/>
          <w:lang w:val="kk-KZ" w:eastAsia="ru-RU"/>
        </w:rPr>
        <w:t xml:space="preserve"> Н</w:t>
      </w:r>
      <w:r>
        <w:rPr>
          <w:rFonts w:ascii="Times New Roman" w:eastAsia="Times New Roman" w:hAnsi="Times New Roman"/>
          <w:color w:val="222222"/>
          <w:sz w:val="32"/>
          <w:szCs w:val="32"/>
          <w:vertAlign w:val="subscript"/>
          <w:lang w:val="kk-KZ" w:eastAsia="ru-RU"/>
        </w:rPr>
        <w:t>3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PO</w:t>
      </w:r>
      <w:r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4</w:t>
      </w:r>
      <w:r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, тұздары: фосфаттар (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Nа</w:t>
      </w:r>
      <w:r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3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PO</w:t>
      </w:r>
      <w:r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4</w:t>
      </w:r>
      <w:r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), гидрофосфаттар (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Nа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2</w:t>
      </w:r>
      <w:r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Н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PO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4</w:t>
      </w:r>
      <w:r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), дигидрофосфаттар (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Nа</w:t>
      </w:r>
      <w:r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Н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2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PO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4</w:t>
      </w:r>
      <w:r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 xml:space="preserve">). Сутекті қосылысы-фосфин 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>РН</w:t>
      </w:r>
      <w:r w:rsidRPr="00471148"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vertAlign w:val="subscript"/>
          <w:lang w:val="kk-KZ"/>
        </w:rPr>
        <w:t>3</w:t>
      </w:r>
      <w:r>
        <w:rPr>
          <w:rFonts w:ascii="Times New Roman" w:hAnsi="Times New Roman"/>
          <w:bCs/>
          <w:color w:val="000000"/>
          <w:sz w:val="32"/>
          <w:szCs w:val="32"/>
          <w:bdr w:val="none" w:sz="0" w:space="0" w:color="auto" w:frame="1"/>
          <w:lang w:val="kk-KZ"/>
        </w:rPr>
        <w:t xml:space="preserve">.  </w:t>
      </w:r>
      <w:r w:rsidRPr="00471148">
        <w:rPr>
          <w:rFonts w:ascii="Times New Roman" w:eastAsia="Times New Roman" w:hAnsi="Times New Roman"/>
          <w:color w:val="222222"/>
          <w:sz w:val="32"/>
          <w:szCs w:val="32"/>
          <w:lang w:val="kk-KZ" w:eastAsia="ru-RU"/>
        </w:rPr>
        <w:t xml:space="preserve">  </w:t>
      </w:r>
    </w:p>
    <w:p w:rsidR="0037024A" w:rsidRPr="00C11E2F" w:rsidRDefault="0037024A" w:rsidP="0037024A">
      <w:pPr>
        <w:spacing w:after="0"/>
        <w:jc w:val="both"/>
        <w:rPr>
          <w:rFonts w:ascii="Times New Roman" w:eastAsia="Times New Roman" w:hAnsi="Times New Roman"/>
          <w:b/>
          <w:color w:val="222222"/>
          <w:sz w:val="32"/>
          <w:szCs w:val="32"/>
          <w:lang w:val="kk-KZ" w:eastAsia="ru-RU"/>
        </w:rPr>
      </w:pPr>
      <w:r w:rsidRPr="00C11E2F">
        <w:rPr>
          <w:rFonts w:ascii="Times New Roman" w:eastAsia="Times New Roman" w:hAnsi="Times New Roman"/>
          <w:b/>
          <w:color w:val="222222"/>
          <w:sz w:val="32"/>
          <w:szCs w:val="32"/>
          <w:lang w:val="kk-KZ" w:eastAsia="ru-RU"/>
        </w:rPr>
        <w:t>Оқушыларды бағалау.</w:t>
      </w:r>
    </w:p>
    <w:p w:rsidR="0037024A" w:rsidRPr="00471148" w:rsidRDefault="0037024A" w:rsidP="0037024A">
      <w:pPr>
        <w:spacing w:after="0"/>
        <w:jc w:val="both"/>
        <w:rPr>
          <w:rFonts w:ascii="Times New Roman" w:eastAsia="Times New Roman" w:hAnsi="Times New Roman"/>
          <w:color w:val="222222"/>
          <w:sz w:val="32"/>
          <w:szCs w:val="32"/>
          <w:lang w:val="kk-KZ" w:eastAsia="ru-RU"/>
        </w:rPr>
      </w:pPr>
      <w:r w:rsidRPr="00471148">
        <w:rPr>
          <w:rFonts w:ascii="Times New Roman" w:eastAsia="Times New Roman" w:hAnsi="Times New Roman"/>
          <w:color w:val="222222"/>
          <w:sz w:val="32"/>
          <w:szCs w:val="32"/>
          <w:lang w:val="kk-KZ" w:eastAsia="ru-RU"/>
        </w:rPr>
        <w:t>Оқушылардың жинаған ұпайлары есептеліп, оқушылар бағаланады.</w:t>
      </w:r>
    </w:p>
    <w:p w:rsidR="0037024A" w:rsidRPr="00C11E2F" w:rsidRDefault="0037024A" w:rsidP="0037024A">
      <w:pPr>
        <w:spacing w:before="270" w:after="0"/>
        <w:jc w:val="both"/>
        <w:rPr>
          <w:rFonts w:ascii="Times New Roman" w:eastAsia="Times New Roman" w:hAnsi="Times New Roman"/>
          <w:color w:val="222222"/>
          <w:sz w:val="32"/>
          <w:szCs w:val="28"/>
          <w:lang w:val="kk-KZ" w:eastAsia="ru-RU"/>
        </w:rPr>
      </w:pPr>
      <w:r w:rsidRPr="00D2367B">
        <w:rPr>
          <w:rFonts w:ascii="Times New Roman" w:eastAsia="Times New Roman" w:hAnsi="Times New Roman"/>
          <w:b/>
          <w:color w:val="222222"/>
          <w:sz w:val="32"/>
          <w:szCs w:val="28"/>
          <w:lang w:val="kk-KZ" w:eastAsia="ru-RU"/>
        </w:rPr>
        <w:t>Үйге тапсырма:</w:t>
      </w:r>
      <w:r w:rsidRPr="00C11E2F">
        <w:rPr>
          <w:rFonts w:ascii="Times New Roman" w:eastAsia="Times New Roman" w:hAnsi="Times New Roman"/>
          <w:color w:val="222222"/>
          <w:sz w:val="32"/>
          <w:szCs w:val="28"/>
          <w:lang w:val="kk-KZ" w:eastAsia="ru-RU"/>
        </w:rPr>
        <w:t xml:space="preserve"> </w:t>
      </w:r>
      <w:r>
        <w:rPr>
          <w:rFonts w:ascii="Baskerville Old Face" w:eastAsia="Times New Roman" w:hAnsi="Baskerville Old Face"/>
          <w:color w:val="222222"/>
          <w:sz w:val="32"/>
          <w:szCs w:val="28"/>
          <w:lang w:val="kk-KZ" w:eastAsia="ru-RU"/>
        </w:rPr>
        <w:t>§</w:t>
      </w:r>
      <w:r>
        <w:rPr>
          <w:rFonts w:ascii="Times New Roman" w:eastAsia="Times New Roman" w:hAnsi="Times New Roman"/>
          <w:color w:val="222222"/>
          <w:sz w:val="32"/>
          <w:szCs w:val="28"/>
          <w:lang w:val="kk-KZ" w:eastAsia="ru-RU"/>
        </w:rPr>
        <w:t xml:space="preserve"> 17,18 жаттығуларды орындау.</w:t>
      </w:r>
    </w:p>
    <w:p w:rsidR="00AF4514" w:rsidRDefault="00AF4514"/>
    <w:sectPr w:rsidR="00AF4514" w:rsidSect="00247096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7024A"/>
    <w:rsid w:val="00315C6A"/>
    <w:rsid w:val="0037024A"/>
    <w:rsid w:val="00385DCB"/>
    <w:rsid w:val="004F3A5E"/>
    <w:rsid w:val="006F576F"/>
    <w:rsid w:val="00937CA8"/>
    <w:rsid w:val="009502EA"/>
    <w:rsid w:val="00AF4514"/>
    <w:rsid w:val="00CF6DBD"/>
    <w:rsid w:val="00DA4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4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2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02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479</Words>
  <Characters>2734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Жанибек</dc:creator>
  <cp:keywords/>
  <dc:description/>
  <cp:lastModifiedBy>Жанибек</cp:lastModifiedBy>
  <cp:revision>1</cp:revision>
  <dcterms:created xsi:type="dcterms:W3CDTF">2015-11-02T17:51:00Z</dcterms:created>
  <dcterms:modified xsi:type="dcterms:W3CDTF">2015-11-02T17:51:00Z</dcterms:modified>
</cp:coreProperties>
</file>