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2B" w:rsidRPr="00F263A7" w:rsidRDefault="009E5D2B" w:rsidP="001F28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263A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Шона Смаханұлы атындағы №44 орта мектебі</w:t>
      </w:r>
    </w:p>
    <w:p w:rsidR="009E5D2B" w:rsidRPr="00F263A7" w:rsidRDefault="009E5D2B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5D2B" w:rsidRPr="00F263A7" w:rsidRDefault="009E5D2B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194945</wp:posOffset>
            </wp:positionV>
            <wp:extent cx="3633470" cy="2317115"/>
            <wp:effectExtent l="19050" t="0" r="5080" b="0"/>
            <wp:wrapSquare wrapText="bothSides"/>
            <wp:docPr id="8" name="Рисунок 8" descr="http://nado.znate.ru/images/ukbase_1_1881150456_24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do.znate.ru/images/ukbase_1_1881150456_246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31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5D2B" w:rsidRPr="00F263A7" w:rsidRDefault="009E5D2B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5D2B" w:rsidRDefault="009E5D2B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Pr="00F263A7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5D2B" w:rsidRPr="00F263A7" w:rsidRDefault="009E5D2B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5D2B" w:rsidRPr="00F263A7" w:rsidRDefault="009E5D2B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5D2B" w:rsidRDefault="009E5D2B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80D" w:rsidRPr="00F263A7" w:rsidRDefault="001F280D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5D2B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</w:pPr>
      <w:r w:rsidRPr="00F263A7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Тақырыбы:</w:t>
      </w:r>
      <w:r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  <w:t xml:space="preserve"> Өзен шаянының құрылыс ерекшеліктері</w:t>
      </w:r>
      <w:r w:rsidRPr="00F263A7"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  <w:t xml:space="preserve"> </w:t>
      </w: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  <w:t>Қоректенуі. Тыныс алуы.</w:t>
      </w: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Pr="00F263A7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Pr="00F263A7" w:rsidRDefault="009E5D2B" w:rsidP="001F280D">
      <w:pPr>
        <w:tabs>
          <w:tab w:val="left" w:pos="1795"/>
        </w:tabs>
        <w:spacing w:after="0" w:line="240" w:lineRule="auto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  <w:r w:rsidRPr="00F263A7">
        <w:rPr>
          <w:rFonts w:ascii="Times New Roman" w:hAnsi="Times New Roman"/>
          <w:b/>
          <w:color w:val="0070C0"/>
          <w:sz w:val="28"/>
          <w:szCs w:val="28"/>
          <w:lang w:val="kk-KZ"/>
        </w:rPr>
        <w:t>Сыныбы:</w:t>
      </w:r>
      <w:r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  <w:t>7 «А</w:t>
      </w:r>
      <w:r w:rsidRPr="00F263A7"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  <w:t>»</w:t>
      </w:r>
    </w:p>
    <w:p w:rsidR="009E5D2B" w:rsidRPr="00F263A7" w:rsidRDefault="009E5D2B" w:rsidP="001F280D">
      <w:pPr>
        <w:tabs>
          <w:tab w:val="left" w:pos="1795"/>
        </w:tabs>
        <w:spacing w:after="0" w:line="240" w:lineRule="auto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  <w:r w:rsidRPr="00F263A7">
        <w:rPr>
          <w:rFonts w:ascii="Times New Roman" w:hAnsi="Times New Roman"/>
          <w:b/>
          <w:color w:val="0070C0"/>
          <w:sz w:val="28"/>
          <w:szCs w:val="28"/>
          <w:lang w:val="kk-KZ"/>
        </w:rPr>
        <w:t>Пән мұғалімі:</w:t>
      </w:r>
      <w:r w:rsidRPr="00F263A7"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  <w:t>Жанназарова С.Н</w:t>
      </w: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Pr="00F263A7" w:rsidRDefault="001F280D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9E5D2B" w:rsidRPr="00F263A7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color w:val="C0504D" w:themeColor="accent2"/>
          <w:sz w:val="28"/>
          <w:szCs w:val="28"/>
          <w:lang w:val="kk-KZ"/>
        </w:rPr>
      </w:pPr>
    </w:p>
    <w:p w:rsidR="001F280D" w:rsidRDefault="009E5D2B" w:rsidP="001F280D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  <w:t>Тараз қаласы 2014</w:t>
      </w:r>
      <w:r w:rsidRPr="00F263A7">
        <w:rPr>
          <w:rFonts w:ascii="Times New Roman" w:hAnsi="Times New Roman"/>
          <w:b/>
          <w:i/>
          <w:color w:val="C0504D" w:themeColor="accent2"/>
          <w:sz w:val="28"/>
          <w:szCs w:val="28"/>
          <w:lang w:val="kk-KZ"/>
        </w:rPr>
        <w:t>ж</w:t>
      </w:r>
    </w:p>
    <w:p w:rsidR="007D4526" w:rsidRDefault="007D4526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7D4526" w:rsidSect="001F280D">
          <w:pgSz w:w="11906" w:h="16838"/>
          <w:pgMar w:top="1134" w:right="850" w:bottom="1134" w:left="709" w:header="708" w:footer="708" w:gutter="0"/>
          <w:pgBorders w:display="firstPage" w:offsetFrom="page">
            <w:top w:val="thinThickMediumGap" w:sz="24" w:space="24" w:color="0070C0"/>
            <w:left w:val="thinThickMediumGap" w:sz="24" w:space="24" w:color="0070C0"/>
            <w:bottom w:val="thickThinMediumGap" w:sz="24" w:space="24" w:color="0070C0"/>
            <w:right w:val="thickThinMediumGap" w:sz="24" w:space="24" w:color="0070C0"/>
          </w:pgBorders>
          <w:cols w:space="708"/>
          <w:docGrid w:linePitch="360"/>
        </w:sectPr>
      </w:pPr>
    </w:p>
    <w:p w:rsidR="007D4526" w:rsidRDefault="007D4526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4526" w:rsidRDefault="007D4526" w:rsidP="007D4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4526" w:rsidRDefault="007D4526" w:rsidP="007D45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жоспар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Пән мұғалімі: Жанназарова С.Н</w:t>
      </w:r>
    </w:p>
    <w:p w:rsidR="007D4526" w:rsidRDefault="007D4526" w:rsidP="007D45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923"/>
        <w:gridCol w:w="2464"/>
        <w:gridCol w:w="2464"/>
        <w:gridCol w:w="2464"/>
        <w:gridCol w:w="2465"/>
        <w:gridCol w:w="3096"/>
      </w:tblGrid>
      <w:tr w:rsidR="007D4526" w:rsidRPr="007D4526" w:rsidTr="007D452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Default="007D4526" w:rsidP="00157E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Default="007D4526" w:rsidP="00157E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Pr="003045AA" w:rsidRDefault="007D4526" w:rsidP="00157E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5AA">
              <w:rPr>
                <w:rFonts w:ascii="Times New Roman" w:hAnsi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Default="007D4526" w:rsidP="00157E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«А»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Default="007D4526" w:rsidP="00157EC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Pr="007D4526" w:rsidRDefault="007D4526" w:rsidP="00157EC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6.12.2014ж. Сағ: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30</w:t>
            </w:r>
          </w:p>
        </w:tc>
      </w:tr>
      <w:tr w:rsidR="007D4526" w:rsidRPr="00663A71" w:rsidTr="007D4526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Default="007D4526" w:rsidP="00157E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Pr="003045AA" w:rsidRDefault="007D4526" w:rsidP="00157EC9">
            <w:pPr>
              <w:pStyle w:val="a6"/>
              <w:shd w:val="clear" w:color="auto" w:fill="FFFFFF"/>
              <w:spacing w:before="0" w:beforeAutospacing="0" w:after="0" w:afterAutospacing="0" w:line="299" w:lineRule="atLeast"/>
              <w:rPr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Өзен шаянының құрылыс ерекшеліктері. Қоректенуі.Тыныс алуы</w:t>
            </w:r>
            <w:r w:rsidRPr="001F280D">
              <w:rPr>
                <w:b/>
                <w:sz w:val="28"/>
                <w:szCs w:val="28"/>
                <w:lang w:val="kk-KZ"/>
              </w:rPr>
              <w:t>.</w:t>
            </w:r>
          </w:p>
        </w:tc>
      </w:tr>
      <w:tr w:rsidR="007D4526" w:rsidRPr="00663A71" w:rsidTr="007D4526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26" w:rsidRDefault="007D4526" w:rsidP="00157E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</w:p>
          <w:p w:rsidR="007D4526" w:rsidRDefault="007D4526" w:rsidP="00157E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Default="007D4526" w:rsidP="007D45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8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Білімділік: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Оқушыларға өзен шаяны құрылысының ерекшеліктері, қоректенуі және тыныс алу жүйесі туралы білімді қалыптастыру.</w:t>
            </w:r>
          </w:p>
          <w:p w:rsidR="007D4526" w:rsidRDefault="007D4526" w:rsidP="007D45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8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Дамытушылық: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Оқушылармен буынаяқтылар типінің құрылыс ерекшелігін ұлулар типімен салыстыра отырып, сараптай білу, сұраққа нақты жауап беру, өз бетінше қорытынды жасай білу дағдыларын дамыту.</w:t>
            </w:r>
          </w:p>
          <w:p w:rsidR="007D4526" w:rsidRDefault="007D4526" w:rsidP="007D45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8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Тәрбиелік: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 өзен шаянының маңызы туралы білімді адам іс-әрекетінде пайдалана білуге, табиғатқа қамқор бола білуге баулу.</w:t>
            </w:r>
          </w:p>
          <w:p w:rsidR="007D4526" w:rsidRPr="003045AA" w:rsidRDefault="007D4526" w:rsidP="00157EC9">
            <w:pPr>
              <w:pStyle w:val="a6"/>
              <w:shd w:val="clear" w:color="auto" w:fill="FFFFFF"/>
              <w:spacing w:before="0" w:beforeAutospacing="0" w:after="0" w:afterAutospacing="0" w:line="299" w:lineRule="atLeast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7D4526" w:rsidRPr="00663A71" w:rsidTr="007D4526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Default="007D4526" w:rsidP="00157E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Табыс критерийлері: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26" w:rsidRPr="003045AA" w:rsidRDefault="007D4526" w:rsidP="007D4526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99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өзен шаянының ерекшелігін</w:t>
            </w:r>
            <w:r w:rsidRPr="003045A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біледі </w:t>
            </w:r>
          </w:p>
          <w:p w:rsidR="007D4526" w:rsidRPr="003045AA" w:rsidRDefault="007D4526" w:rsidP="007D45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ұлулар типімен салыстырғанда құрылысның күрделігін</w:t>
            </w:r>
            <w:r w:rsidRPr="003045A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түсінеді </w:t>
            </w:r>
          </w:p>
          <w:p w:rsidR="007D4526" w:rsidRPr="007D4526" w:rsidRDefault="007D4526" w:rsidP="007D45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 шаянының қоректенуі мен тыныс алу мүшелерін</w:t>
            </w:r>
            <w:r w:rsidRPr="003045A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ажыратады</w:t>
            </w:r>
          </w:p>
          <w:p w:rsidR="007D4526" w:rsidRPr="003045AA" w:rsidRDefault="007D4526" w:rsidP="007D45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білімдерін өмірде пайдалана біледі</w:t>
            </w:r>
          </w:p>
        </w:tc>
      </w:tr>
      <w:tr w:rsidR="007D4526" w:rsidRPr="00663A71" w:rsidTr="007D4526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Default="007D4526" w:rsidP="00157EC9">
            <w:pPr>
              <w:pStyle w:val="a6"/>
              <w:shd w:val="clear" w:color="auto" w:fill="FFFFFF"/>
              <w:spacing w:before="0" w:beforeAutospacing="0" w:after="0" w:afterAutospacing="0" w:line="299" w:lineRule="atLeast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>Түйінді идея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26" w:rsidRPr="003045AA" w:rsidRDefault="007D4526" w:rsidP="007D4526">
            <w:pPr>
              <w:pStyle w:val="a6"/>
              <w:shd w:val="clear" w:color="auto" w:fill="FFFFFF"/>
              <w:spacing w:before="0" w:beforeAutospacing="0" w:after="0" w:afterAutospacing="0" w:line="299" w:lineRule="atLeast"/>
              <w:ind w:left="720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Өзен шаянының құрылыс ерекшеліктерін ажыратады, өзен шаянының табиғатқа </w:t>
            </w:r>
            <w:r w:rsidRPr="003045AA">
              <w:rPr>
                <w:bCs/>
                <w:sz w:val="28"/>
                <w:szCs w:val="28"/>
                <w:lang w:val="kk-KZ" w:eastAsia="en-US"/>
              </w:rPr>
              <w:t xml:space="preserve"> әсерін түсінеді </w:t>
            </w:r>
          </w:p>
        </w:tc>
      </w:tr>
    </w:tbl>
    <w:p w:rsidR="007D4526" w:rsidRDefault="007D4526" w:rsidP="007D4526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Сабақтың өту барысы</w:t>
      </w:r>
    </w:p>
    <w:tbl>
      <w:tblPr>
        <w:tblW w:w="161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5065"/>
        <w:gridCol w:w="2148"/>
        <w:gridCol w:w="1760"/>
        <w:gridCol w:w="1923"/>
      </w:tblGrid>
      <w:tr w:rsidR="007D4526" w:rsidTr="003D1C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Default="007D4526" w:rsidP="0015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кезеңдері, модуль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Default="007D4526" w:rsidP="0015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Мұғалімнің әрекеті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Default="007D4526" w:rsidP="0015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Тапсырма мазмұны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Default="007D4526" w:rsidP="0015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Default="007D4526" w:rsidP="0015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Default="007D4526" w:rsidP="0015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7D4526" w:rsidTr="003D1CC4">
        <w:trPr>
          <w:trHeight w:val="21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Кіріспе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Модуль: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 әдіс-тәсілдер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Әдіс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і: жұпқа бөлу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Уақыты 5 мин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 тапсырмасын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тексеру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Берілген уақыт -7 мин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Оқушылармен амандасу,түгелдеу,сабаққа даярлығын қадағалау.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Бүгінгі сабақтың мақсат,міндеттерін қою.Оқушыларды жүптарға бөлу 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7D4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Әр топ басшыларына бағалау парақшалары ұсынылады.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«Кім жылдам?» 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(сұрақ-жауап)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C0F53" w:rsidRDefault="002C0F53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C0F53" w:rsidRDefault="002C0F53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«Сөзжұмбақ» шешу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6438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Оқушыларды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Буынаяқтылар типінің кластары бойынша топқа бөлінеді.</w:t>
            </w: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1-топ:</w:t>
            </w:r>
            <w:r w:rsidRPr="00A6438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Шаянтәрізділер</w:t>
            </w: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2-топ: Өрмекшітәрізділер</w:t>
            </w:r>
          </w:p>
          <w:p w:rsidR="007D4526" w:rsidRPr="00A6438F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3-топ: Бунақденелілер</w:t>
            </w: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Әр топқа 5 сұрақтан беріледі.</w:t>
            </w:r>
          </w:p>
          <w:p w:rsidR="002C0F53" w:rsidRDefault="002C0F53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2C0F53" w:rsidRDefault="002C0F53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Әр топ өз кластарына тән белгілерді жинақтайды.</w:t>
            </w:r>
          </w:p>
          <w:p w:rsidR="002C0F53" w:rsidRDefault="002C0F53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2C0F53" w:rsidRDefault="002C0F53" w:rsidP="002C0F5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 топқа «Қоректену», «Құрылысы», «Тыныс алу» тақырыптары бойынша сөзжұмбақтар беріледі,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Сабаққа даярланады, жинақталады, жаңа сабаққа ден қояды.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Жұпқа бөлінеді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Сұрақтарға жылдам жауап беру.</w:t>
            </w:r>
          </w:p>
          <w:p w:rsidR="002C0F53" w:rsidRDefault="002C0F53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C0F53" w:rsidRDefault="002C0F53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C0F53" w:rsidRDefault="002C0F53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C0F53" w:rsidRDefault="002C0F53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Топпен ойласып сөзжұмбақты жылдам шешу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Топ басшысы бағалайды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Оқу құралдары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4526" w:rsidRPr="00663A71" w:rsidTr="003D1CC4">
        <w:trPr>
          <w:trHeight w:val="357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Негізгі бөлім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теориялық бөлім)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Жүптарға тапсырмалар беру, талдау, жинақтау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Әдісі</w:t>
            </w:r>
            <w:r w:rsidR="00D738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: Түсіндіру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зерттеушілік әңгіме.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r w:rsidR="00D738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 -15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7380A" w:rsidRDefault="00D7380A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Бекіту кезеңі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D7380A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3 топқа кесте беру </w:t>
            </w:r>
            <w:r w:rsidR="007D452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арқылы</w:t>
            </w:r>
            <w:r w:rsidR="00663A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, сурет арқылы</w:t>
            </w:r>
            <w:bookmarkStart w:id="0" w:name="_GoBack"/>
            <w:bookmarkEnd w:id="0"/>
            <w:r w:rsidR="007D452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бүгінгі сабақты бекіту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D7380A" w:rsidRDefault="00D7380A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Модуль: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АКТ: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интербелсенді тақта.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Берілген уақыт -5 мин</w:t>
            </w:r>
          </w:p>
          <w:p w:rsidR="00D7380A" w:rsidRDefault="00D7380A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Балалар біз </w:t>
            </w:r>
            <w:r w:rsidR="002C0F5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буынаяқтылар типі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оның құрылысы</w:t>
            </w:r>
            <w:r w:rsidR="00D7380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жайлы көп білдік, енді  түсіндіру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стра</w:t>
            </w:r>
            <w:r w:rsidR="002C0F5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тегия бойынша бір тақырыпты 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жағынан қараймыз,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7380A" w:rsidRDefault="00D7380A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7380A" w:rsidRPr="002C0F53" w:rsidRDefault="00D7380A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Жаңа тақырып бойыша пысықтау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D73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Оқушылардың жауаптарын қадағалау, жетекшілік жасау. </w:t>
            </w:r>
          </w:p>
          <w:p w:rsidR="00D7380A" w:rsidRDefault="00D7380A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D1CC4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Назарларын  интербелсенді тақтаға   аудару</w:t>
            </w:r>
          </w:p>
          <w:p w:rsidR="003D1CC4" w:rsidRDefault="003D1CC4" w:rsidP="003D1CC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Pr="003D1CC4" w:rsidRDefault="007D4526" w:rsidP="003D1CC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D4526" w:rsidRDefault="007D4526" w:rsidP="00D7380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Жеке жұмыс –оқулықпен, </w:t>
            </w:r>
            <w:r w:rsidR="00D7380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оқушылар жаңа дәптерге жазып, жаңа сабақты жіті түсінеді.</w:t>
            </w:r>
          </w:p>
          <w:p w:rsidR="00D7380A" w:rsidRDefault="00D7380A" w:rsidP="00D7380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Электронды оқулықты пайдаланамын. «Өзен шаяны » туралы бейнеролик көру.</w:t>
            </w:r>
          </w:p>
          <w:p w:rsidR="00D7380A" w:rsidRDefault="00D7380A" w:rsidP="00D7380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7380A" w:rsidRDefault="00D7380A" w:rsidP="00D7380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7380A" w:rsidRDefault="00D7380A" w:rsidP="00D7380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7380A" w:rsidRDefault="00D7380A" w:rsidP="00D7380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7380A" w:rsidRDefault="00D7380A" w:rsidP="00D738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Pr="00D7380A" w:rsidRDefault="00D7380A" w:rsidP="00D7380A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3-топқа «Өзен шаянының құрылыс ерекшеліктер» тақырыыбнда кесте таратылып, әр топ мүшелері орындайды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Дәптерлеріне жаңа тақырыпты жазады.анаграммада жазылған сөздерге үйден анықтама беріп келеді  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  <w:lastRenderedPageBreak/>
              <w:t>«Бағдаршам» стратегиясы арқылы бағалау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  <w:t>«Басбармақ» стратегиясы арқылы бағалау</w:t>
            </w:r>
          </w:p>
          <w:p w:rsidR="007D4526" w:rsidRDefault="007D4526" w:rsidP="00157EC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2C0F53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Оқулық 7 </w:t>
            </w:r>
            <w:r w:rsidR="007D45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Білімділер сайыты алынған ресурстар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Интербелсенді тақта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Интербелсенді тақта, тақырыпқа сай слайд материалдары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4526" w:rsidTr="003D1CC4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Үйге тапсырма беру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Уақыты: 2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Pr="006D1643" w:rsidRDefault="007D4526" w:rsidP="003D1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1C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380A" w:rsidRPr="006D16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D7380A" w:rsidRPr="006D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Өзен шаянының құрылыс ерекшеліктері. Қоректенуі.Тыныс алуы»</w:t>
            </w:r>
            <w:r w:rsidR="003D1CC4" w:rsidRPr="006D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 оқу, 2</w:t>
            </w:r>
            <w:r w:rsidR="00D7380A" w:rsidRPr="006D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беттегі термин сөздерді термин дәптерге түсіру, </w:t>
            </w:r>
            <w:r w:rsidR="003D1CC4" w:rsidRPr="006D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 беттегі А,В,С деңгейлік сүрақтарға жауап беру.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Бағалау парағындағы бағаларын қою  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7D4526" w:rsidRDefault="007D4526" w:rsidP="00157EC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7D4526" w:rsidRDefault="007D4526" w:rsidP="00157EC9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құралдары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4526" w:rsidRPr="005D0515" w:rsidTr="003D1C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7D4526" w:rsidRPr="00DB651E" w:rsidRDefault="006D1643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Алма ағашының </w:t>
            </w:r>
            <w:r w:rsidR="007D45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түсына түрлі-түсті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алмаларды</w:t>
            </w:r>
            <w:r w:rsidR="007D45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жабыстыру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Уақыты -2 мин </w:t>
            </w:r>
          </w:p>
        </w:tc>
        <w:tc>
          <w:tcPr>
            <w:tcW w:w="13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D23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D23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–маған бәрі ұнады,  </w:t>
            </w:r>
          </w:p>
          <w:p w:rsidR="007D4526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D23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D23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кейбір тапсырмалар маған қиындық келтірді,</w:t>
            </w:r>
          </w:p>
          <w:p w:rsidR="007D4526" w:rsidRPr="00D2355D" w:rsidRDefault="007D4526" w:rsidP="0015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3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D23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қызыл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D23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-мен ешнәрсе түсінбедім</w:t>
            </w:r>
          </w:p>
        </w:tc>
      </w:tr>
    </w:tbl>
    <w:p w:rsidR="003D1CC4" w:rsidRDefault="003D1CC4" w:rsidP="007D4526">
      <w:pPr>
        <w:pStyle w:val="a8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D4526" w:rsidRPr="008C1494" w:rsidRDefault="007D4526" w:rsidP="007D4526">
      <w:pPr>
        <w:pStyle w:val="a8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8C1494">
        <w:rPr>
          <w:rFonts w:ascii="Times New Roman" w:hAnsi="Times New Roman" w:cs="Times New Roman"/>
          <w:sz w:val="32"/>
          <w:szCs w:val="32"/>
          <w:lang w:val="kk-KZ"/>
        </w:rPr>
        <w:lastRenderedPageBreak/>
        <w:t>Бағалау кестесі</w:t>
      </w:r>
    </w:p>
    <w:p w:rsidR="007D4526" w:rsidRPr="008C1494" w:rsidRDefault="007D4526" w:rsidP="007D4526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8C149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Тақырыбы: </w:t>
      </w:r>
      <w:r w:rsidRPr="008C149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Ми бөліктері және үлкен ми сыңарлары қыртысының аймақтары</w:t>
      </w:r>
    </w:p>
    <w:p w:rsidR="007D4526" w:rsidRPr="008C1494" w:rsidRDefault="007D4526" w:rsidP="007D4526">
      <w:pPr>
        <w:pStyle w:val="a8"/>
        <w:jc w:val="center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538"/>
        <w:gridCol w:w="5245"/>
        <w:gridCol w:w="2126"/>
        <w:gridCol w:w="1920"/>
      </w:tblGrid>
      <w:tr w:rsidR="007D4526" w:rsidTr="00157EC9">
        <w:tc>
          <w:tcPr>
            <w:tcW w:w="2957" w:type="dxa"/>
          </w:tcPr>
          <w:p w:rsidR="007D4526" w:rsidRPr="00F6473D" w:rsidRDefault="007D4526" w:rsidP="00157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Оқушының аты-тегі </w:t>
            </w:r>
          </w:p>
        </w:tc>
        <w:tc>
          <w:tcPr>
            <w:tcW w:w="2538" w:type="dxa"/>
          </w:tcPr>
          <w:p w:rsidR="007D4526" w:rsidRPr="00F6473D" w:rsidRDefault="007D4526" w:rsidP="00157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«Ыстық орындық» стратегиясы </w:t>
            </w:r>
          </w:p>
        </w:tc>
        <w:tc>
          <w:tcPr>
            <w:tcW w:w="5245" w:type="dxa"/>
          </w:tcPr>
          <w:p w:rsidR="007D4526" w:rsidRPr="00F6473D" w:rsidRDefault="007D4526" w:rsidP="00157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«Ақылдының алты қалпағы» стратегиясы </w:t>
            </w:r>
          </w:p>
        </w:tc>
        <w:tc>
          <w:tcPr>
            <w:tcW w:w="2126" w:type="dxa"/>
          </w:tcPr>
          <w:p w:rsidR="007D4526" w:rsidRPr="00F6473D" w:rsidRDefault="007D4526" w:rsidP="00157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Анаграмма шешу </w:t>
            </w:r>
          </w:p>
        </w:tc>
        <w:tc>
          <w:tcPr>
            <w:tcW w:w="1920" w:type="dxa"/>
          </w:tcPr>
          <w:p w:rsidR="007D4526" w:rsidRPr="008C1494" w:rsidRDefault="007D4526" w:rsidP="00157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Қорытынды </w:t>
            </w:r>
          </w:p>
        </w:tc>
      </w:tr>
      <w:tr w:rsidR="007D4526" w:rsidTr="00157EC9">
        <w:tc>
          <w:tcPr>
            <w:tcW w:w="2957" w:type="dxa"/>
          </w:tcPr>
          <w:p w:rsidR="007D4526" w:rsidRPr="008C1494" w:rsidRDefault="007D4526" w:rsidP="00157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56"/>
                <w:szCs w:val="56"/>
                <w:lang w:val="kk-KZ"/>
              </w:rPr>
            </w:pPr>
            <w:r w:rsidRPr="008C1494">
              <w:rPr>
                <w:rFonts w:ascii="Times New Roman" w:eastAsia="Times New Roman" w:hAnsi="Times New Roman" w:cs="Times New Roman"/>
                <w:sz w:val="56"/>
                <w:szCs w:val="56"/>
                <w:lang w:val="kk-KZ"/>
              </w:rPr>
              <w:t xml:space="preserve">  Аманай </w:t>
            </w:r>
          </w:p>
        </w:tc>
        <w:tc>
          <w:tcPr>
            <w:tcW w:w="2538" w:type="dxa"/>
          </w:tcPr>
          <w:p w:rsidR="007D4526" w:rsidRPr="008C1494" w:rsidRDefault="007D4526" w:rsidP="00157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7D4526" w:rsidRPr="008C1494" w:rsidRDefault="007D4526" w:rsidP="00157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7D4526" w:rsidRPr="00F6473D" w:rsidRDefault="007D4526" w:rsidP="00157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val="kk-KZ"/>
              </w:rPr>
            </w:pPr>
          </w:p>
        </w:tc>
        <w:tc>
          <w:tcPr>
            <w:tcW w:w="1920" w:type="dxa"/>
          </w:tcPr>
          <w:p w:rsidR="007D4526" w:rsidRPr="00F6473D" w:rsidRDefault="007D4526" w:rsidP="00157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val="kk-KZ"/>
              </w:rPr>
            </w:pPr>
          </w:p>
        </w:tc>
      </w:tr>
    </w:tbl>
    <w:p w:rsidR="007D4526" w:rsidRPr="007D4526" w:rsidRDefault="007D4526" w:rsidP="001F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D4526" w:rsidRPr="007D4526" w:rsidSect="007D452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1F6C"/>
    <w:multiLevelType w:val="hybridMultilevel"/>
    <w:tmpl w:val="91E0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7FF7"/>
    <w:multiLevelType w:val="hybridMultilevel"/>
    <w:tmpl w:val="BB8C9D52"/>
    <w:lvl w:ilvl="0" w:tplc="1F16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D6F5D"/>
    <w:multiLevelType w:val="hybridMultilevel"/>
    <w:tmpl w:val="5012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D2B"/>
    <w:rsid w:val="001F280D"/>
    <w:rsid w:val="002C0F53"/>
    <w:rsid w:val="003D1CC4"/>
    <w:rsid w:val="005748C6"/>
    <w:rsid w:val="00663A71"/>
    <w:rsid w:val="006D1643"/>
    <w:rsid w:val="007D4526"/>
    <w:rsid w:val="008569E5"/>
    <w:rsid w:val="009B58A2"/>
    <w:rsid w:val="009E5D2B"/>
    <w:rsid w:val="00D523A4"/>
    <w:rsid w:val="00D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D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45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7D452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AA38-4143-43E6-8C5E-4ECEAAB4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Нурай</cp:lastModifiedBy>
  <cp:revision>10</cp:revision>
  <dcterms:created xsi:type="dcterms:W3CDTF">2014-12-04T06:20:00Z</dcterms:created>
  <dcterms:modified xsi:type="dcterms:W3CDTF">2014-12-06T04:01:00Z</dcterms:modified>
</cp:coreProperties>
</file>